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A5BF08" w14:textId="5E4C6572" w:rsidR="00384C86" w:rsidRDefault="002C4426" w:rsidP="00384C86">
      <w:pPr>
        <w:spacing w:after="0"/>
        <w:jc w:val="center"/>
        <w:rPr>
          <w:rFonts w:ascii="Arial" w:hAnsi="Arial" w:cs="Angsana New"/>
          <w:b/>
          <w:bCs/>
          <w:color w:val="222222"/>
          <w:sz w:val="24"/>
          <w:szCs w:val="24"/>
          <w:shd w:val="clear" w:color="auto" w:fill="FFFFFF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DCAE0A" wp14:editId="408100AD">
                <wp:simplePos x="0" y="0"/>
                <wp:positionH relativeFrom="column">
                  <wp:posOffset>4763770</wp:posOffset>
                </wp:positionH>
                <wp:positionV relativeFrom="paragraph">
                  <wp:posOffset>-464185</wp:posOffset>
                </wp:positionV>
                <wp:extent cx="1784350" cy="476250"/>
                <wp:effectExtent l="0" t="0" r="6350" b="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4350" cy="4762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977035" w14:textId="16E1FE97" w:rsidR="002C4426" w:rsidRPr="002C4426" w:rsidRDefault="002C4426" w:rsidP="002C442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2C4426">
                              <w:rPr>
                                <w:rFonts w:hint="cs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ระเบียบวาระที่ 3.2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3DCAE0A" id="สี่เหลี่ยมผืนผ้า 1" o:spid="_x0000_s1026" style="position:absolute;left:0;text-align:left;margin-left:375.1pt;margin-top:-36.55pt;width:140.5pt;height:37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" fillcolor="white [3201]" stroked="f" strokeweight="1pt">
                <v:textbox>
                  <w:txbxContent>
                    <w:p w14:paraId="2B977035" w14:textId="16E1FE97" w:rsidR="002C4426" w:rsidRPr="002C4426" w:rsidRDefault="002C4426" w:rsidP="002C4426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 w:rsidRPr="002C4426">
                        <w:rPr>
                          <w:rFonts w:hint="cs"/>
                          <w:b/>
                          <w:bCs/>
                          <w:sz w:val="44"/>
                          <w:szCs w:val="44"/>
                          <w:cs/>
                        </w:rPr>
                        <w:t>ระเบียบวาระที่ 3.2</w:t>
                      </w:r>
                    </w:p>
                  </w:txbxContent>
                </v:textbox>
              </v:rect>
            </w:pict>
          </mc:Fallback>
        </mc:AlternateContent>
      </w:r>
      <w:r w:rsidR="00384C86" w:rsidRPr="00384C86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การประเมินคุณธรรมและความโปร่งใส</w:t>
      </w:r>
      <w:r w:rsidR="00384C86" w:rsidRPr="00384C86">
        <w:rPr>
          <w:rFonts w:ascii="TH SarabunPSK" w:hAnsi="TH SarabunPSK" w:cs="TH SarabunPSK"/>
          <w:b/>
          <w:bCs/>
          <w:color w:val="000000" w:themeColor="text1"/>
          <w:sz w:val="36"/>
          <w:szCs w:val="36"/>
          <w:shd w:val="clear" w:color="auto" w:fill="FFFFFF"/>
          <w:cs/>
        </w:rPr>
        <w:t xml:space="preserve"> ในการดำเนินงานของหน่วยงานภาครัฐ</w:t>
      </w:r>
      <w:r w:rsidR="00384C86" w:rsidRPr="00384C86">
        <w:rPr>
          <w:rFonts w:ascii="Arial" w:hAnsi="Arial" w:cs="Angsana New"/>
          <w:b/>
          <w:bCs/>
          <w:color w:val="000000" w:themeColor="text1"/>
          <w:sz w:val="24"/>
          <w:szCs w:val="24"/>
          <w:shd w:val="clear" w:color="auto" w:fill="FFFFFF"/>
          <w:cs/>
        </w:rPr>
        <w:t xml:space="preserve"> </w:t>
      </w:r>
    </w:p>
    <w:p w14:paraId="2138DB18" w14:textId="419E3D78" w:rsidR="00055C56" w:rsidRDefault="00384C86" w:rsidP="00384C8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96564">
        <w:rPr>
          <w:rFonts w:ascii="Arial" w:hAnsi="Arial" w:cs="Angsana New"/>
          <w:b/>
          <w:bCs/>
          <w:color w:val="222222"/>
          <w:sz w:val="36"/>
          <w:szCs w:val="36"/>
          <w:shd w:val="clear" w:color="auto" w:fill="FFFFFF"/>
          <w:cs/>
        </w:rPr>
        <w:t>(</w:t>
      </w:r>
      <w:r w:rsidRPr="00384C86">
        <w:rPr>
          <w:rFonts w:ascii="Arial" w:hAnsi="Arial" w:cs="Arial"/>
          <w:b/>
          <w:bCs/>
          <w:color w:val="222222"/>
          <w:sz w:val="24"/>
          <w:szCs w:val="24"/>
          <w:shd w:val="clear" w:color="auto" w:fill="FFFFFF"/>
        </w:rPr>
        <w:t>Integrity and Transparency Assessment: ITA)</w:t>
      </w:r>
    </w:p>
    <w:p w14:paraId="2E847296" w14:textId="2A2CB844" w:rsidR="00384C86" w:rsidRPr="00384C86" w:rsidRDefault="00384C86" w:rsidP="00384C8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>---------------------</w:t>
      </w:r>
      <w:bookmarkStart w:id="0" w:name="_GoBack"/>
      <w:bookmarkEnd w:id="0"/>
      <w:r>
        <w:rPr>
          <w:rFonts w:ascii="TH SarabunPSK" w:hAnsi="TH SarabunPSK" w:cs="TH SarabunPSK"/>
          <w:b/>
          <w:bCs/>
          <w:sz w:val="36"/>
          <w:szCs w:val="36"/>
        </w:rPr>
        <w:t>-------</w:t>
      </w:r>
    </w:p>
    <w:p w14:paraId="1D39ED08" w14:textId="77777777" w:rsidR="00934E4E" w:rsidRDefault="00934E4E" w:rsidP="00934E4E">
      <w:pPr>
        <w:spacing w:after="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="00055C56" w:rsidRPr="00934E4E">
        <w:rPr>
          <w:rFonts w:ascii="TH SarabunPSK" w:hAnsi="TH SarabunPSK" w:cs="TH SarabunPSK"/>
          <w:cs/>
        </w:rPr>
        <w:t xml:space="preserve">การประเมิน </w:t>
      </w:r>
      <w:r w:rsidR="00055C56" w:rsidRPr="00934E4E">
        <w:rPr>
          <w:rFonts w:ascii="TH SarabunPSK" w:hAnsi="TH SarabunPSK" w:cs="TH SarabunPSK"/>
        </w:rPr>
        <w:t>ITA</w:t>
      </w:r>
      <w:r w:rsidR="009D238E" w:rsidRPr="00934E4E">
        <w:rPr>
          <w:rFonts w:ascii="TH SarabunPSK" w:hAnsi="TH SarabunPSK" w:cs="TH SarabunPSK"/>
          <w:cs/>
        </w:rPr>
        <w:t xml:space="preserve"> มีหลักการพื้นฐาน ภายใต้แนวคิด การ</w:t>
      </w:r>
      <w:r w:rsidR="00055C56" w:rsidRPr="00934E4E">
        <w:rPr>
          <w:rFonts w:ascii="TH SarabunPSK" w:hAnsi="TH SarabunPSK" w:cs="TH SarabunPSK"/>
        </w:rPr>
        <w:t>“</w:t>
      </w:r>
      <w:r w:rsidR="00055C56" w:rsidRPr="00934E4E">
        <w:rPr>
          <w:rFonts w:ascii="TH SarabunPSK" w:hAnsi="TH SarabunPSK" w:cs="TH SarabunPSK"/>
          <w:cs/>
        </w:rPr>
        <w:t>เปิด</w:t>
      </w:r>
      <w:r w:rsidR="00055C56" w:rsidRPr="00934E4E">
        <w:rPr>
          <w:rFonts w:ascii="TH SarabunPSK" w:hAnsi="TH SarabunPSK" w:cs="TH SarabunPSK"/>
        </w:rPr>
        <w:t xml:space="preserve">” 2 </w:t>
      </w:r>
      <w:r w:rsidR="00055C56" w:rsidRPr="00934E4E">
        <w:rPr>
          <w:rFonts w:ascii="TH SarabunPSK" w:hAnsi="TH SarabunPSK" w:cs="TH SarabunPSK"/>
          <w:cs/>
        </w:rPr>
        <w:t xml:space="preserve">ประการ คือ </w:t>
      </w:r>
      <w:r w:rsidR="00055C56" w:rsidRPr="00934E4E">
        <w:rPr>
          <w:rFonts w:ascii="TH SarabunPSK" w:hAnsi="TH SarabunPSK" w:cs="TH SarabunPSK"/>
        </w:rPr>
        <w:t>“</w:t>
      </w:r>
      <w:r w:rsidR="00055C56" w:rsidRPr="00934E4E">
        <w:rPr>
          <w:rFonts w:ascii="TH SarabunPSK" w:hAnsi="TH SarabunPSK" w:cs="TH SarabunPSK"/>
          <w:cs/>
        </w:rPr>
        <w:t>เปิดเผยข้อมูล</w:t>
      </w:r>
      <w:r w:rsidR="00055C56" w:rsidRPr="00934E4E">
        <w:rPr>
          <w:rFonts w:ascii="TH SarabunPSK" w:hAnsi="TH SarabunPSK" w:cs="TH SarabunPSK"/>
        </w:rPr>
        <w:t xml:space="preserve">” </w:t>
      </w:r>
      <w:r w:rsidR="00055C56" w:rsidRPr="00934E4E">
        <w:rPr>
          <w:rFonts w:ascii="TH SarabunPSK" w:hAnsi="TH SarabunPSK" w:cs="TH SarabunPSK"/>
          <w:cs/>
        </w:rPr>
        <w:t>ของหน่วยงานภาครัฐเพื่อให้สาธารณชนได้รับทราบ</w:t>
      </w:r>
      <w:r w:rsidR="00055C56" w:rsidRPr="00934E4E">
        <w:rPr>
          <w:rFonts w:ascii="TH SarabunPSK" w:hAnsi="TH SarabunPSK" w:cs="TH SarabunPSK"/>
        </w:rPr>
        <w:t xml:space="preserve"> </w:t>
      </w:r>
      <w:r w:rsidR="00055C56" w:rsidRPr="00934E4E">
        <w:rPr>
          <w:rFonts w:ascii="TH SarabunPSK" w:hAnsi="TH SarabunPSK" w:cs="TH SarabunPSK"/>
          <w:cs/>
        </w:rPr>
        <w:t>และสามารถตรวจสอบการด</w:t>
      </w:r>
      <w:r w:rsidR="009D238E" w:rsidRPr="00934E4E">
        <w:rPr>
          <w:rFonts w:ascii="TH SarabunPSK" w:hAnsi="TH SarabunPSK" w:cs="TH SarabunPSK"/>
          <w:cs/>
        </w:rPr>
        <w:t>ำ</w:t>
      </w:r>
      <w:r w:rsidR="00055C56" w:rsidRPr="00934E4E">
        <w:rPr>
          <w:rFonts w:ascii="TH SarabunPSK" w:hAnsi="TH SarabunPSK" w:cs="TH SarabunPSK"/>
          <w:cs/>
        </w:rPr>
        <w:t xml:space="preserve">เนินงานได้ และ </w:t>
      </w:r>
      <w:r w:rsidR="00055C56" w:rsidRPr="00934E4E">
        <w:rPr>
          <w:rFonts w:ascii="TH SarabunPSK" w:hAnsi="TH SarabunPSK" w:cs="TH SarabunPSK"/>
        </w:rPr>
        <w:t>“</w:t>
      </w:r>
      <w:r w:rsidR="00055C56" w:rsidRPr="00934E4E">
        <w:rPr>
          <w:rFonts w:ascii="TH SarabunPSK" w:hAnsi="TH SarabunPSK" w:cs="TH SarabunPSK"/>
          <w:cs/>
        </w:rPr>
        <w:t>เปิดโอกาส</w:t>
      </w:r>
      <w:r w:rsidR="00055C56" w:rsidRPr="00934E4E">
        <w:rPr>
          <w:rFonts w:ascii="TH SarabunPSK" w:hAnsi="TH SarabunPSK" w:cs="TH SarabunPSK"/>
        </w:rPr>
        <w:t xml:space="preserve">” </w:t>
      </w:r>
      <w:r w:rsidR="00055C56" w:rsidRPr="00934E4E">
        <w:rPr>
          <w:rFonts w:ascii="TH SarabunPSK" w:hAnsi="TH SarabunPSK" w:cs="TH SarabunPSK"/>
          <w:cs/>
        </w:rPr>
        <w:t>ให้ผู้มี</w:t>
      </w:r>
      <w:r>
        <w:rPr>
          <w:rFonts w:ascii="TH SarabunPSK" w:hAnsi="TH SarabunPSK" w:cs="TH SarabunPSK" w:hint="cs"/>
          <w:cs/>
        </w:rPr>
        <w:t>ส่วนได้</w:t>
      </w:r>
      <w:r w:rsidR="00055C56" w:rsidRPr="00934E4E">
        <w:rPr>
          <w:rFonts w:ascii="TH SarabunPSK" w:hAnsi="TH SarabunPSK" w:cs="TH SarabunPSK"/>
          <w:cs/>
        </w:rPr>
        <w:t>ส</w:t>
      </w:r>
      <w:r w:rsidR="009D238E" w:rsidRPr="00934E4E">
        <w:rPr>
          <w:rFonts w:ascii="TH SarabunPSK" w:hAnsi="TH SarabunPSK" w:cs="TH SarabunPSK"/>
          <w:cs/>
        </w:rPr>
        <w:t>่วน</w:t>
      </w:r>
      <w:r w:rsidR="00055C56" w:rsidRPr="00934E4E">
        <w:rPr>
          <w:rFonts w:ascii="TH SarabunPSK" w:hAnsi="TH SarabunPSK" w:cs="TH SarabunPSK"/>
          <w:cs/>
        </w:rPr>
        <w:t>เสีย</w:t>
      </w:r>
      <w:r w:rsidR="00055C56" w:rsidRPr="00934E4E">
        <w:rPr>
          <w:rFonts w:ascii="TH SarabunPSK" w:hAnsi="TH SarabunPSK" w:cs="TH SarabunPSK"/>
        </w:rPr>
        <w:t xml:space="preserve"> </w:t>
      </w:r>
      <w:r w:rsidR="00055C56" w:rsidRPr="00934E4E">
        <w:rPr>
          <w:rFonts w:ascii="TH SarabunPSK" w:hAnsi="TH SarabunPSK" w:cs="TH SarabunPSK"/>
          <w:cs/>
        </w:rPr>
        <w:t>ของหน่วยงานภาครัฐ ทั้งเจ้าหน้าที่ภายในหน่วยงาน และประชาชนผู้รับบริการหรือ</w:t>
      </w:r>
      <w:r w:rsidR="00055C56" w:rsidRPr="00934E4E">
        <w:rPr>
          <w:rFonts w:ascii="TH SarabunPSK" w:hAnsi="TH SarabunPSK" w:cs="TH SarabunPSK"/>
        </w:rPr>
        <w:t xml:space="preserve"> </w:t>
      </w:r>
      <w:r w:rsidR="00055C56" w:rsidRPr="00934E4E">
        <w:rPr>
          <w:rFonts w:ascii="TH SarabunPSK" w:hAnsi="TH SarabunPSK" w:cs="TH SarabunPSK"/>
          <w:cs/>
        </w:rPr>
        <w:t>ติดต</w:t>
      </w:r>
      <w:r w:rsidR="009D238E" w:rsidRPr="00934E4E">
        <w:rPr>
          <w:rFonts w:ascii="TH SarabunPSK" w:hAnsi="TH SarabunPSK" w:cs="TH SarabunPSK"/>
          <w:cs/>
        </w:rPr>
        <w:t>่อ</w:t>
      </w:r>
      <w:r w:rsidR="00055C56" w:rsidRPr="00934E4E">
        <w:rPr>
          <w:rFonts w:ascii="TH SarabunPSK" w:hAnsi="TH SarabunPSK" w:cs="TH SarabunPSK"/>
          <w:cs/>
        </w:rPr>
        <w:t>กับหน</w:t>
      </w:r>
      <w:r w:rsidR="009D238E" w:rsidRPr="00934E4E">
        <w:rPr>
          <w:rFonts w:ascii="TH SarabunPSK" w:hAnsi="TH SarabunPSK" w:cs="TH SarabunPSK"/>
          <w:cs/>
        </w:rPr>
        <w:t>่ว</w:t>
      </w:r>
      <w:r w:rsidR="00055C56" w:rsidRPr="00934E4E">
        <w:rPr>
          <w:rFonts w:ascii="TH SarabunPSK" w:hAnsi="TH SarabunPSK" w:cs="TH SarabunPSK"/>
          <w:cs/>
        </w:rPr>
        <w:t>ยงานภาครัฐได้เข้ามามีส</w:t>
      </w:r>
      <w:r w:rsidR="009D238E" w:rsidRPr="00934E4E">
        <w:rPr>
          <w:rFonts w:ascii="TH SarabunPSK" w:hAnsi="TH SarabunPSK" w:cs="TH SarabunPSK"/>
          <w:cs/>
        </w:rPr>
        <w:t>่วนร่วม</w:t>
      </w:r>
      <w:r w:rsidR="00055C56" w:rsidRPr="00934E4E">
        <w:rPr>
          <w:rFonts w:ascii="TH SarabunPSK" w:hAnsi="TH SarabunPSK" w:cs="TH SarabunPSK"/>
          <w:cs/>
        </w:rPr>
        <w:t>ประเมินหรือแสดงความเห็นต</w:t>
      </w:r>
      <w:r w:rsidR="009D238E" w:rsidRPr="00934E4E">
        <w:rPr>
          <w:rFonts w:ascii="TH SarabunPSK" w:hAnsi="TH SarabunPSK" w:cs="TH SarabunPSK"/>
          <w:cs/>
        </w:rPr>
        <w:t>่อ</w:t>
      </w:r>
      <w:r w:rsidR="00055C56" w:rsidRPr="00934E4E">
        <w:rPr>
          <w:rFonts w:ascii="TH SarabunPSK" w:hAnsi="TH SarabunPSK" w:cs="TH SarabunPSK"/>
        </w:rPr>
        <w:t xml:space="preserve"> </w:t>
      </w:r>
    </w:p>
    <w:p w14:paraId="5247000E" w14:textId="77777777" w:rsidR="00934E4E" w:rsidRDefault="00934E4E" w:rsidP="00934E4E">
      <w:pPr>
        <w:spacing w:after="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การดำเนินการประเมินฯ  </w:t>
      </w:r>
      <w:r>
        <w:rPr>
          <w:rFonts w:ascii="TH SarabunPSK" w:hAnsi="TH SarabunPSK" w:cs="TH SarabunPSK"/>
        </w:rPr>
        <w:t xml:space="preserve">ITA  </w:t>
      </w:r>
      <w:r w:rsidR="00055C56" w:rsidRPr="00934E4E">
        <w:rPr>
          <w:rFonts w:ascii="TH SarabunPSK" w:hAnsi="TH SarabunPSK" w:cs="TH SarabunPSK"/>
          <w:cs/>
        </w:rPr>
        <w:t>จะช่วยส่งเสริม</w:t>
      </w:r>
      <w:r w:rsidR="00055C56" w:rsidRPr="00934E4E">
        <w:rPr>
          <w:rFonts w:ascii="TH SarabunPSK" w:hAnsi="TH SarabunPSK" w:cs="TH SarabunPSK"/>
        </w:rPr>
        <w:t xml:space="preserve"> </w:t>
      </w:r>
      <w:r w:rsidR="00055C56" w:rsidRPr="00934E4E">
        <w:rPr>
          <w:rFonts w:ascii="TH SarabunPSK" w:hAnsi="TH SarabunPSK" w:cs="TH SarabunPSK"/>
          <w:cs/>
        </w:rPr>
        <w:t>ให้หน่วยงานภาครัฐมีความโปร่งใสและ</w:t>
      </w:r>
      <w:r w:rsidR="009D238E" w:rsidRPr="00934E4E">
        <w:rPr>
          <w:rFonts w:ascii="TH SarabunPSK" w:hAnsi="TH SarabunPSK" w:cs="TH SarabunPSK"/>
          <w:cs/>
        </w:rPr>
        <w:t>นำ</w:t>
      </w:r>
      <w:r w:rsidR="00055C56" w:rsidRPr="00934E4E">
        <w:rPr>
          <w:rFonts w:ascii="TH SarabunPSK" w:hAnsi="TH SarabunPSK" w:cs="TH SarabunPSK"/>
          <w:cs/>
        </w:rPr>
        <w:t>ไปสู่การต่อต้านการทุจริตและประพฤติมิชอบ</w:t>
      </w:r>
      <w:r w:rsidR="00055C56" w:rsidRPr="00934E4E">
        <w:rPr>
          <w:rFonts w:ascii="TH SarabunPSK" w:hAnsi="TH SarabunPSK" w:cs="TH SarabunPSK"/>
        </w:rPr>
        <w:t xml:space="preserve"> </w:t>
      </w:r>
      <w:r w:rsidR="00055C56" w:rsidRPr="00934E4E">
        <w:rPr>
          <w:rFonts w:ascii="TH SarabunPSK" w:hAnsi="TH SarabunPSK" w:cs="TH SarabunPSK"/>
          <w:cs/>
        </w:rPr>
        <w:t>ของทุกภาคส่วน</w:t>
      </w:r>
      <w:r w:rsidR="00055C56" w:rsidRPr="00934E4E">
        <w:rPr>
          <w:rFonts w:ascii="TH SarabunPSK" w:hAnsi="TH SarabunPSK" w:cs="TH SarabunPSK"/>
        </w:rPr>
        <w:t xml:space="preserve"> </w:t>
      </w:r>
    </w:p>
    <w:p w14:paraId="08DA031D" w14:textId="77777777" w:rsidR="00055C56" w:rsidRPr="00934E4E" w:rsidRDefault="00934E4E" w:rsidP="00934E4E">
      <w:pPr>
        <w:spacing w:after="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="00055C56" w:rsidRPr="00934E4E">
        <w:rPr>
          <w:rFonts w:ascii="TH SarabunPSK" w:hAnsi="TH SarabunPSK" w:cs="TH SarabunPSK"/>
          <w:cs/>
        </w:rPr>
        <w:t xml:space="preserve">การประเมิน </w:t>
      </w:r>
      <w:r w:rsidR="00055C56" w:rsidRPr="00934E4E">
        <w:rPr>
          <w:rFonts w:ascii="TH SarabunPSK" w:hAnsi="TH SarabunPSK" w:cs="TH SarabunPSK"/>
        </w:rPr>
        <w:t xml:space="preserve">ITA </w:t>
      </w:r>
      <w:r w:rsidR="009D238E" w:rsidRPr="00934E4E">
        <w:rPr>
          <w:rFonts w:ascii="TH SarabunPSK" w:hAnsi="TH SarabunPSK" w:cs="TH SarabunPSK"/>
          <w:cs/>
        </w:rPr>
        <w:t>ปี</w:t>
      </w:r>
      <w:r w:rsidR="00055C56" w:rsidRPr="00934E4E">
        <w:rPr>
          <w:rFonts w:ascii="TH SarabunPSK" w:hAnsi="TH SarabunPSK" w:cs="TH SarabunPSK"/>
          <w:cs/>
        </w:rPr>
        <w:t xml:space="preserve">งบประมาณ พ.ศ. </w:t>
      </w:r>
      <w:r w:rsidR="00055C56" w:rsidRPr="00934E4E">
        <w:rPr>
          <w:rFonts w:ascii="TH SarabunPSK" w:hAnsi="TH SarabunPSK" w:cs="TH SarabunPSK"/>
        </w:rPr>
        <w:t xml:space="preserve">2563 </w:t>
      </w:r>
      <w:r w:rsidR="00055C56" w:rsidRPr="00934E4E">
        <w:rPr>
          <w:rFonts w:ascii="TH SarabunPSK" w:hAnsi="TH SarabunPSK" w:cs="TH SarabunPSK"/>
          <w:cs/>
        </w:rPr>
        <w:t>ไม่ได้มุ่งเน้นให้หน่วยงาน</w:t>
      </w:r>
      <w:r w:rsidR="00055C56" w:rsidRPr="00934E4E">
        <w:rPr>
          <w:rFonts w:ascii="TH SarabunPSK" w:hAnsi="TH SarabunPSK" w:cs="TH SarabunPSK"/>
        </w:rPr>
        <w:t xml:space="preserve"> </w:t>
      </w:r>
      <w:r w:rsidR="00055C56" w:rsidRPr="00934E4E">
        <w:rPr>
          <w:rFonts w:ascii="TH SarabunPSK" w:hAnsi="TH SarabunPSK" w:cs="TH SarabunPSK"/>
          <w:cs/>
        </w:rPr>
        <w:t>ที่เข้ารับการประเมินปฏิบัติเพียงเพื่อให้ได้รับผลการประเมินที่สูงขึ้นเพียงเท่านั้น แต่มุ่งหวัง</w:t>
      </w:r>
      <w:r w:rsidR="00055C56" w:rsidRPr="00934E4E">
        <w:rPr>
          <w:rFonts w:ascii="TH SarabunPSK" w:hAnsi="TH SarabunPSK" w:cs="TH SarabunPSK"/>
        </w:rPr>
        <w:t xml:space="preserve"> </w:t>
      </w:r>
      <w:r w:rsidR="00055C56" w:rsidRPr="00934E4E">
        <w:rPr>
          <w:rFonts w:ascii="TH SarabunPSK" w:hAnsi="TH SarabunPSK" w:cs="TH SarabunPSK"/>
          <w:cs/>
        </w:rPr>
        <w:t>ให้หน่วยงานภาครัฐได้มีการปรับปรุงพัฒนาตนเองในด้านคุณธรรมและความโปร่งใส</w:t>
      </w:r>
      <w:r w:rsidR="00055C56" w:rsidRPr="00934E4E">
        <w:rPr>
          <w:rFonts w:ascii="TH SarabunPSK" w:hAnsi="TH SarabunPSK" w:cs="TH SarabunPSK"/>
        </w:rPr>
        <w:t xml:space="preserve"> </w:t>
      </w:r>
      <w:r w:rsidR="00055C56" w:rsidRPr="00934E4E">
        <w:rPr>
          <w:rFonts w:ascii="TH SarabunPSK" w:hAnsi="TH SarabunPSK" w:cs="TH SarabunPSK"/>
          <w:cs/>
        </w:rPr>
        <w:t>เพื่อให้เกิดธรรมาภิบาลในหน</w:t>
      </w:r>
      <w:r w:rsidR="009D238E" w:rsidRPr="00934E4E">
        <w:rPr>
          <w:rFonts w:ascii="TH SarabunPSK" w:hAnsi="TH SarabunPSK" w:cs="TH SarabunPSK"/>
          <w:cs/>
        </w:rPr>
        <w:t>่ว</w:t>
      </w:r>
      <w:r w:rsidR="00055C56" w:rsidRPr="00934E4E">
        <w:rPr>
          <w:rFonts w:ascii="TH SarabunPSK" w:hAnsi="TH SarabunPSK" w:cs="TH SarabunPSK"/>
          <w:cs/>
        </w:rPr>
        <w:t>ยงานภาครัฐ มีการ</w:t>
      </w:r>
      <w:r w:rsidR="009D238E" w:rsidRPr="00934E4E">
        <w:rPr>
          <w:rFonts w:ascii="TH SarabunPSK" w:hAnsi="TH SarabunPSK" w:cs="TH SarabunPSK"/>
          <w:cs/>
        </w:rPr>
        <w:t>ดำ</w:t>
      </w:r>
      <w:r w:rsidR="00055C56" w:rsidRPr="00934E4E">
        <w:rPr>
          <w:rFonts w:ascii="TH SarabunPSK" w:hAnsi="TH SarabunPSK" w:cs="TH SarabunPSK"/>
          <w:cs/>
        </w:rPr>
        <w:t>เนินงานที่</w:t>
      </w:r>
      <w:r w:rsidR="009D238E" w:rsidRPr="00934E4E">
        <w:rPr>
          <w:rFonts w:ascii="TH SarabunPSK" w:hAnsi="TH SarabunPSK" w:cs="TH SarabunPSK"/>
          <w:cs/>
        </w:rPr>
        <w:t>มุ่ง</w:t>
      </w:r>
      <w:r w:rsidR="00055C56" w:rsidRPr="00934E4E">
        <w:rPr>
          <w:rFonts w:ascii="TH SarabunPSK" w:hAnsi="TH SarabunPSK" w:cs="TH SarabunPSK"/>
          <w:cs/>
        </w:rPr>
        <w:t>ให้เกิดประโยชน์</w:t>
      </w:r>
      <w:r w:rsidR="00055C56" w:rsidRPr="00934E4E">
        <w:rPr>
          <w:rFonts w:ascii="TH SarabunPSK" w:hAnsi="TH SarabunPSK" w:cs="TH SarabunPSK"/>
        </w:rPr>
        <w:t xml:space="preserve"> </w:t>
      </w:r>
      <w:r w:rsidR="00055C56" w:rsidRPr="00934E4E">
        <w:rPr>
          <w:rFonts w:ascii="TH SarabunPSK" w:hAnsi="TH SarabunPSK" w:cs="TH SarabunPSK"/>
          <w:cs/>
        </w:rPr>
        <w:t>ต่อประชาชนและส่วนรวมเป็น</w:t>
      </w:r>
      <w:r w:rsidR="009D238E" w:rsidRPr="00934E4E">
        <w:rPr>
          <w:rFonts w:ascii="TH SarabunPSK" w:hAnsi="TH SarabunPSK" w:cs="TH SarabunPSK"/>
          <w:cs/>
        </w:rPr>
        <w:t>สำคัญ</w:t>
      </w:r>
      <w:r w:rsidR="00055C56" w:rsidRPr="00934E4E">
        <w:rPr>
          <w:rFonts w:ascii="TH SarabunPSK" w:hAnsi="TH SarabunPSK" w:cs="TH SarabunPSK"/>
          <w:cs/>
        </w:rPr>
        <w:t xml:space="preserve"> และลดโอกาสที่จะเกิดการทุจริตและประพฤติมิชอบ</w:t>
      </w:r>
      <w:r w:rsidR="00055C56" w:rsidRPr="00934E4E">
        <w:rPr>
          <w:rFonts w:ascii="TH SarabunPSK" w:hAnsi="TH SarabunPSK" w:cs="TH SarabunPSK"/>
        </w:rPr>
        <w:t xml:space="preserve"> </w:t>
      </w:r>
      <w:r w:rsidR="00055C56" w:rsidRPr="00934E4E">
        <w:rPr>
          <w:rFonts w:ascii="TH SarabunPSK" w:hAnsi="TH SarabunPSK" w:cs="TH SarabunPSK"/>
          <w:cs/>
        </w:rPr>
        <w:t>ในหน่วยงานภาครัฐ ส่งผลให้หน่วยงานภาครัฐสามารถบรรลุตามเป้าหมายที่</w:t>
      </w:r>
      <w:r w:rsidR="009D238E" w:rsidRPr="00934E4E">
        <w:rPr>
          <w:rFonts w:ascii="TH SarabunPSK" w:hAnsi="TH SarabunPSK" w:cs="TH SarabunPSK"/>
          <w:cs/>
        </w:rPr>
        <w:t>กำ</w:t>
      </w:r>
      <w:r w:rsidR="00055C56" w:rsidRPr="00934E4E">
        <w:rPr>
          <w:rFonts w:ascii="TH SarabunPSK" w:hAnsi="TH SarabunPSK" w:cs="TH SarabunPSK"/>
          <w:cs/>
        </w:rPr>
        <w:t>หนดไว้</w:t>
      </w:r>
      <w:r w:rsidR="00055C56" w:rsidRPr="00934E4E">
        <w:rPr>
          <w:rFonts w:ascii="TH SarabunPSK" w:hAnsi="TH SarabunPSK" w:cs="TH SarabunPSK"/>
        </w:rPr>
        <w:t xml:space="preserve"> </w:t>
      </w:r>
      <w:r w:rsidR="00055C56" w:rsidRPr="00934E4E">
        <w:rPr>
          <w:rFonts w:ascii="TH SarabunPSK" w:hAnsi="TH SarabunPSK" w:cs="TH SarabunPSK"/>
          <w:cs/>
        </w:rPr>
        <w:t xml:space="preserve">ในแผนแม่บทภายใต้ยุทธศาสตร์ชาติประเด็นที่ </w:t>
      </w:r>
      <w:r w:rsidR="00055C56" w:rsidRPr="00934E4E">
        <w:rPr>
          <w:rFonts w:ascii="TH SarabunPSK" w:hAnsi="TH SarabunPSK" w:cs="TH SarabunPSK"/>
        </w:rPr>
        <w:t xml:space="preserve">21 </w:t>
      </w:r>
      <w:r w:rsidR="00055C56" w:rsidRPr="00934E4E">
        <w:rPr>
          <w:rFonts w:ascii="TH SarabunPSK" w:hAnsi="TH SarabunPSK" w:cs="TH SarabunPSK"/>
          <w:cs/>
        </w:rPr>
        <w:t>การต่อต้านการทุจริตและประพฤติมิชอบ</w:t>
      </w:r>
      <w:r w:rsidR="00055C56" w:rsidRPr="00934E4E">
        <w:rPr>
          <w:rFonts w:ascii="TH SarabunPSK" w:hAnsi="TH SarabunPSK" w:cs="TH SarabunPSK"/>
        </w:rPr>
        <w:t xml:space="preserve"> (</w:t>
      </w:r>
      <w:r w:rsidR="00055C56" w:rsidRPr="00934E4E">
        <w:rPr>
          <w:rFonts w:ascii="TH SarabunPSK" w:hAnsi="TH SarabunPSK" w:cs="TH SarabunPSK"/>
          <w:cs/>
        </w:rPr>
        <w:t xml:space="preserve">พ.ศ. </w:t>
      </w:r>
      <w:r w:rsidR="00055C56" w:rsidRPr="00934E4E">
        <w:rPr>
          <w:rFonts w:ascii="TH SarabunPSK" w:hAnsi="TH SarabunPSK" w:cs="TH SarabunPSK"/>
        </w:rPr>
        <w:t xml:space="preserve">2561 – 2580) </w:t>
      </w:r>
    </w:p>
    <w:p w14:paraId="1C899A57" w14:textId="05A50396" w:rsidR="00055C56" w:rsidRPr="00175025" w:rsidRDefault="00E43F2A" w:rsidP="00175025">
      <w:pPr>
        <w:spacing w:after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1</w:t>
      </w:r>
      <w:r w:rsidR="00175025" w:rsidRPr="00175025">
        <w:rPr>
          <w:rFonts w:ascii="TH SarabunPSK" w:hAnsi="TH SarabunPSK" w:cs="TH SarabunPSK"/>
          <w:b/>
          <w:bCs/>
          <w:cs/>
        </w:rPr>
        <w:t xml:space="preserve">. </w:t>
      </w:r>
      <w:r w:rsidR="00055C56" w:rsidRPr="00175025">
        <w:rPr>
          <w:rFonts w:ascii="TH SarabunPSK" w:hAnsi="TH SarabunPSK" w:cs="TH SarabunPSK"/>
          <w:b/>
          <w:bCs/>
          <w:cs/>
        </w:rPr>
        <w:t>ระเบียบวิธีการประเมิน</w:t>
      </w:r>
    </w:p>
    <w:p w14:paraId="65F2CE06" w14:textId="2D038010" w:rsidR="00175025" w:rsidRPr="00175025" w:rsidRDefault="00175025" w:rsidP="00175025">
      <w:pPr>
        <w:spacing w:after="0"/>
        <w:rPr>
          <w:rFonts w:ascii="TH SarabunPSK" w:hAnsi="TH SarabunPSK" w:cs="TH SarabunPSK"/>
        </w:rPr>
      </w:pPr>
      <w:r w:rsidRPr="00E43F2A">
        <w:rPr>
          <w:rFonts w:ascii="TH SarabunPSK" w:hAnsi="TH SarabunPSK" w:cs="TH SarabunPSK"/>
          <w:b/>
          <w:bCs/>
          <w:i/>
          <w:iCs/>
          <w:cs/>
        </w:rPr>
        <w:t xml:space="preserve">    </w:t>
      </w:r>
      <w:r w:rsidR="00E43F2A" w:rsidRPr="00E43F2A">
        <w:rPr>
          <w:rFonts w:ascii="TH SarabunPSK" w:hAnsi="TH SarabunPSK" w:cs="TH SarabunPSK"/>
          <w:b/>
          <w:bCs/>
          <w:i/>
          <w:iCs/>
        </w:rPr>
        <w:t>1</w:t>
      </w:r>
      <w:r w:rsidRPr="00E43F2A">
        <w:rPr>
          <w:rFonts w:ascii="TH SarabunPSK" w:hAnsi="TH SarabunPSK" w:cs="TH SarabunPSK"/>
          <w:b/>
          <w:bCs/>
          <w:i/>
          <w:iCs/>
          <w:cs/>
        </w:rPr>
        <w:t xml:space="preserve">.1 </w:t>
      </w:r>
      <w:r w:rsidR="00055C56" w:rsidRPr="00E43F2A">
        <w:rPr>
          <w:rFonts w:ascii="TH SarabunPSK" w:hAnsi="TH SarabunPSK" w:cs="TH SarabunPSK"/>
          <w:b/>
          <w:bCs/>
          <w:i/>
          <w:iCs/>
          <w:cs/>
        </w:rPr>
        <w:t>แหล่งข้อมูล</w:t>
      </w:r>
      <w:r w:rsidR="00055C56" w:rsidRPr="00AA743C">
        <w:rPr>
          <w:rFonts w:ascii="TH SarabunPSK" w:hAnsi="TH SarabunPSK" w:cs="TH SarabunPSK"/>
          <w:b/>
          <w:bCs/>
          <w:i/>
          <w:iCs/>
          <w:cs/>
        </w:rPr>
        <w:t>ในการประเมิน</w:t>
      </w:r>
      <w:r w:rsidR="00055C56" w:rsidRPr="00175025">
        <w:rPr>
          <w:rFonts w:ascii="TH SarabunPSK" w:hAnsi="TH SarabunPSK" w:cs="TH SarabunPSK"/>
        </w:rPr>
        <w:t xml:space="preserve"> </w:t>
      </w:r>
      <w:r w:rsidRPr="00175025">
        <w:rPr>
          <w:rFonts w:ascii="TH SarabunPSK" w:hAnsi="TH SarabunPSK" w:cs="TH SarabunPSK"/>
        </w:rPr>
        <w:t xml:space="preserve"> </w:t>
      </w:r>
      <w:r w:rsidRPr="00175025">
        <w:rPr>
          <w:rFonts w:ascii="TH SarabunPSK" w:hAnsi="TH SarabunPSK" w:cs="TH SarabunPSK"/>
          <w:cs/>
        </w:rPr>
        <w:t>เก็บจาก 3 แหล่ง ดังนี้</w:t>
      </w:r>
    </w:p>
    <w:p w14:paraId="2ED6B4E4" w14:textId="77777777" w:rsidR="00147A83" w:rsidRDefault="00175025" w:rsidP="00175025">
      <w:pPr>
        <w:spacing w:after="0"/>
        <w:rPr>
          <w:rFonts w:ascii="TH SarabunPSK" w:hAnsi="TH SarabunPSK" w:cs="TH SarabunPSK"/>
        </w:rPr>
      </w:pPr>
      <w:r w:rsidRPr="00175025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(</w:t>
      </w:r>
      <w:r w:rsidRPr="00175025">
        <w:rPr>
          <w:rFonts w:ascii="TH SarabunPSK" w:hAnsi="TH SarabunPSK" w:cs="TH SarabunPSK"/>
          <w:cs/>
        </w:rPr>
        <w:t>1</w:t>
      </w:r>
      <w:r>
        <w:rPr>
          <w:rFonts w:ascii="TH SarabunPSK" w:hAnsi="TH SarabunPSK" w:cs="TH SarabunPSK" w:hint="cs"/>
          <w:cs/>
        </w:rPr>
        <w:t>)</w:t>
      </w:r>
      <w:r w:rsidRPr="00175025">
        <w:rPr>
          <w:rFonts w:ascii="TH SarabunPSK" w:hAnsi="TH SarabunPSK" w:cs="TH SarabunPSK"/>
          <w:cs/>
        </w:rPr>
        <w:t xml:space="preserve"> ผู้มีส่วนได้ส่วนเสียภายใน หมายถึง บุคลากรของหน่วยงานภาครัฐ</w:t>
      </w:r>
      <w:r w:rsidR="00147A83">
        <w:rPr>
          <w:rFonts w:ascii="TH SarabunPSK" w:hAnsi="TH SarabunPSK" w:cs="TH SarabunPSK" w:hint="cs"/>
          <w:cs/>
        </w:rPr>
        <w:t xml:space="preserve">  (</w:t>
      </w:r>
      <w:r w:rsidR="00934E4E">
        <w:rPr>
          <w:rFonts w:ascii="TH SarabunPSK" w:hAnsi="TH SarabunPSK" w:cs="TH SarabunPSK" w:hint="cs"/>
          <w:cs/>
        </w:rPr>
        <w:t xml:space="preserve">เก็บข้อมูล </w:t>
      </w:r>
      <w:r w:rsidR="00147A83">
        <w:rPr>
          <w:rFonts w:ascii="TH SarabunPSK" w:hAnsi="TH SarabunPSK" w:cs="TH SarabunPSK" w:hint="cs"/>
          <w:cs/>
        </w:rPr>
        <w:t xml:space="preserve">10 </w:t>
      </w:r>
      <w:r w:rsidR="00147A83">
        <w:rPr>
          <w:rFonts w:ascii="TH SarabunPSK" w:hAnsi="TH SarabunPSK" w:cs="TH SarabunPSK"/>
        </w:rPr>
        <w:t>%</w:t>
      </w:r>
      <w:r w:rsidR="00147A83">
        <w:rPr>
          <w:rFonts w:ascii="TH SarabunPSK" w:hAnsi="TH SarabunPSK" w:cs="TH SarabunPSK" w:hint="cs"/>
          <w:cs/>
        </w:rPr>
        <w:t xml:space="preserve"> อย่างน้อย 30 ตัวอย่าง/ กรณีหน่วยงานที่บุคลากรมากกว่า 4,100 ให้ใช้ 400 ตัวอย่าง)</w:t>
      </w:r>
    </w:p>
    <w:p w14:paraId="7DE65A34" w14:textId="77777777" w:rsidR="005F7062" w:rsidRDefault="00175025" w:rsidP="005F7062">
      <w:pPr>
        <w:spacing w:after="0"/>
        <w:rPr>
          <w:rFonts w:ascii="TH SarabunPSK" w:hAnsi="TH SarabunPSK" w:cs="TH SarabunPSK"/>
        </w:rPr>
      </w:pPr>
      <w:r w:rsidRPr="00175025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(</w:t>
      </w:r>
      <w:r w:rsidRPr="00175025">
        <w:rPr>
          <w:rFonts w:ascii="TH SarabunPSK" w:hAnsi="TH SarabunPSK" w:cs="TH SarabunPSK"/>
          <w:cs/>
        </w:rPr>
        <w:t>2</w:t>
      </w:r>
      <w:r>
        <w:rPr>
          <w:rFonts w:ascii="TH SarabunPSK" w:hAnsi="TH SarabunPSK" w:cs="TH SarabunPSK" w:hint="cs"/>
          <w:cs/>
        </w:rPr>
        <w:t>)</w:t>
      </w:r>
      <w:r w:rsidRPr="00175025">
        <w:rPr>
          <w:rFonts w:ascii="TH SarabunPSK" w:hAnsi="TH SarabunPSK" w:cs="TH SarabunPSK"/>
          <w:cs/>
        </w:rPr>
        <w:t xml:space="preserve"> ผู้มีส่วนได้ส่วนเสียภายนอก หมายถึง บุคคล นิติบุคคล </w:t>
      </w:r>
      <w:r w:rsidR="00934E4E">
        <w:rPr>
          <w:rFonts w:ascii="TH SarabunPSK" w:hAnsi="TH SarabunPSK" w:cs="TH SarabunPSK" w:hint="cs"/>
          <w:cs/>
        </w:rPr>
        <w:t>บริ</w:t>
      </w:r>
      <w:r w:rsidR="00934E4E">
        <w:rPr>
          <w:rFonts w:ascii="TH SarabunPSK" w:hAnsi="TH SarabunPSK" w:cs="TH SarabunPSK"/>
          <w:cs/>
        </w:rPr>
        <w:t>ษ</w:t>
      </w:r>
      <w:r w:rsidR="00934E4E">
        <w:rPr>
          <w:rFonts w:ascii="TH SarabunPSK" w:hAnsi="TH SarabunPSK" w:cs="TH SarabunPSK" w:hint="cs"/>
          <w:cs/>
        </w:rPr>
        <w:t>ั</w:t>
      </w:r>
      <w:r w:rsidRPr="00175025">
        <w:rPr>
          <w:rFonts w:ascii="TH SarabunPSK" w:hAnsi="TH SarabunPSK" w:cs="TH SarabunPSK"/>
          <w:cs/>
        </w:rPr>
        <w:t>ทเอกชน ฯ ที่เคยมารับบริการหรือมาติดต่อตามภารกิจ</w:t>
      </w:r>
      <w:r w:rsidR="008137A3">
        <w:rPr>
          <w:rFonts w:ascii="TH SarabunPSK" w:hAnsi="TH SarabunPSK" w:cs="TH SarabunPSK" w:hint="cs"/>
          <w:cs/>
        </w:rPr>
        <w:t xml:space="preserve"> </w:t>
      </w:r>
      <w:r w:rsidR="005F7062">
        <w:rPr>
          <w:rFonts w:ascii="TH SarabunPSK" w:hAnsi="TH SarabunPSK" w:cs="TH SarabunPSK" w:hint="cs"/>
          <w:cs/>
        </w:rPr>
        <w:t>(</w:t>
      </w:r>
      <w:r w:rsidR="00934E4E">
        <w:rPr>
          <w:rFonts w:ascii="TH SarabunPSK" w:hAnsi="TH SarabunPSK" w:cs="TH SarabunPSK" w:hint="cs"/>
          <w:cs/>
        </w:rPr>
        <w:t xml:space="preserve">เก็บข้อมูล </w:t>
      </w:r>
      <w:r w:rsidR="005F7062">
        <w:rPr>
          <w:rFonts w:ascii="TH SarabunPSK" w:hAnsi="TH SarabunPSK" w:cs="TH SarabunPSK" w:hint="cs"/>
          <w:cs/>
        </w:rPr>
        <w:t xml:space="preserve">10 </w:t>
      </w:r>
      <w:r w:rsidR="005F7062">
        <w:rPr>
          <w:rFonts w:ascii="TH SarabunPSK" w:hAnsi="TH SarabunPSK" w:cs="TH SarabunPSK"/>
        </w:rPr>
        <w:t>%</w:t>
      </w:r>
      <w:r w:rsidR="005F7062">
        <w:rPr>
          <w:rFonts w:ascii="TH SarabunPSK" w:hAnsi="TH SarabunPSK" w:cs="TH SarabunPSK" w:hint="cs"/>
          <w:cs/>
        </w:rPr>
        <w:t xml:space="preserve"> อย่างน้อย 30 ตัวอย่าง/ กรณีหน่วยงานที่บุคลากรมากกว่า 4,100 ให้ใช้ 400 ตัวอย่าง)</w:t>
      </w:r>
    </w:p>
    <w:p w14:paraId="091F72C2" w14:textId="77777777" w:rsidR="00175025" w:rsidRDefault="00175025" w:rsidP="00175025">
      <w:pPr>
        <w:spacing w:after="0"/>
        <w:rPr>
          <w:rFonts w:ascii="TH SarabunPSK" w:hAnsi="TH SarabunPSK" w:cs="TH SarabunPSK"/>
        </w:rPr>
      </w:pPr>
      <w:r w:rsidRPr="00175025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(</w:t>
      </w:r>
      <w:r w:rsidRPr="00175025">
        <w:rPr>
          <w:rFonts w:ascii="TH SarabunPSK" w:hAnsi="TH SarabunPSK" w:cs="TH SarabunPSK"/>
          <w:cs/>
        </w:rPr>
        <w:t>3</w:t>
      </w:r>
      <w:r>
        <w:rPr>
          <w:rFonts w:ascii="TH SarabunPSK" w:hAnsi="TH SarabunPSK" w:cs="TH SarabunPSK" w:hint="cs"/>
          <w:cs/>
        </w:rPr>
        <w:t>)</w:t>
      </w:r>
      <w:r w:rsidRPr="00175025">
        <w:rPr>
          <w:rFonts w:ascii="TH SarabunPSK" w:hAnsi="TH SarabunPSK" w:cs="TH SarabunPSK"/>
          <w:cs/>
        </w:rPr>
        <w:t xml:space="preserve"> เว็บไซต์ หมายถึง เว็บไซต์หลักของหน่วยงานภาครัฐที่ใช้ในการสื่อสารต่อสาธารณะ</w:t>
      </w:r>
    </w:p>
    <w:p w14:paraId="19DE47AE" w14:textId="1D8BDAE6" w:rsidR="00175025" w:rsidRPr="00AA743C" w:rsidRDefault="00175025" w:rsidP="00175025">
      <w:pPr>
        <w:spacing w:after="0"/>
        <w:rPr>
          <w:rFonts w:ascii="TH SarabunPSK" w:hAnsi="TH SarabunPSK" w:cs="TH SarabunPSK"/>
          <w:b/>
          <w:bCs/>
          <w:i/>
          <w:iCs/>
        </w:rPr>
      </w:pPr>
      <w:r w:rsidRPr="00AA743C">
        <w:rPr>
          <w:rFonts w:ascii="TH SarabunPSK" w:hAnsi="TH SarabunPSK" w:cs="TH SarabunPSK" w:hint="cs"/>
          <w:b/>
          <w:bCs/>
          <w:i/>
          <w:iCs/>
          <w:cs/>
        </w:rPr>
        <w:t xml:space="preserve">     </w:t>
      </w:r>
      <w:r w:rsidR="00E43F2A">
        <w:rPr>
          <w:rFonts w:ascii="TH SarabunPSK" w:hAnsi="TH SarabunPSK" w:cs="TH SarabunPSK"/>
          <w:b/>
          <w:bCs/>
          <w:i/>
          <w:iCs/>
        </w:rPr>
        <w:t>1</w:t>
      </w:r>
      <w:r w:rsidRPr="00AA743C">
        <w:rPr>
          <w:rFonts w:ascii="TH SarabunPSK" w:hAnsi="TH SarabunPSK" w:cs="TH SarabunPSK"/>
          <w:b/>
          <w:bCs/>
          <w:i/>
          <w:iCs/>
          <w:cs/>
        </w:rPr>
        <w:t>.2</w:t>
      </w:r>
      <w:r w:rsidRPr="00AA743C">
        <w:rPr>
          <w:rFonts w:ascii="TH SarabunPSK" w:hAnsi="TH SarabunPSK" w:cs="TH SarabunPSK" w:hint="cs"/>
          <w:b/>
          <w:bCs/>
          <w:i/>
          <w:iCs/>
          <w:cs/>
        </w:rPr>
        <w:t xml:space="preserve"> เครื่องมือในการประเมิน</w:t>
      </w:r>
      <w:r w:rsidR="007B255D">
        <w:rPr>
          <w:rFonts w:ascii="TH SarabunPSK" w:hAnsi="TH SarabunPSK" w:cs="TH SarabunPSK" w:hint="cs"/>
          <w:b/>
          <w:bCs/>
          <w:i/>
          <w:iCs/>
          <w:cs/>
        </w:rPr>
        <w:t xml:space="preserve">  ประกอบด้วย 3 เครื่องมือ </w:t>
      </w:r>
    </w:p>
    <w:p w14:paraId="7F709AF9" w14:textId="77777777" w:rsidR="00175025" w:rsidRDefault="00175025" w:rsidP="00175025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(1) แบบวัดการรับรู้ของผู้มีส่วนไว้ส่วนเสียภายใน (</w:t>
      </w:r>
      <w:r>
        <w:rPr>
          <w:rFonts w:ascii="TH SarabunPSK" w:hAnsi="TH SarabunPSK" w:cs="TH SarabunPSK"/>
        </w:rPr>
        <w:t>IIT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เป็นการประเมินระดับการรับรู้ของผู้มีส่วนได้ส่วนเสีย</w:t>
      </w:r>
      <w:r w:rsidRPr="00A77358">
        <w:rPr>
          <w:rFonts w:ascii="TH SarabunPSK" w:hAnsi="TH SarabunPSK" w:cs="TH SarabunPSK" w:hint="cs"/>
          <w:i/>
          <w:iCs/>
          <w:cs/>
        </w:rPr>
        <w:t>ภายใน</w:t>
      </w:r>
      <w:r>
        <w:rPr>
          <w:rFonts w:ascii="TH SarabunPSK" w:hAnsi="TH SarabunPSK" w:cs="TH SarabunPSK" w:hint="cs"/>
          <w:cs/>
        </w:rPr>
        <w:t>ที่มีต่อหน่วยงานตนเอง 5 ตัวชี้วัด ได้แก่</w:t>
      </w:r>
      <w:r w:rsidR="00F3442B">
        <w:rPr>
          <w:rFonts w:ascii="TH SarabunPSK" w:hAnsi="TH SarabunPSK" w:cs="TH SarabunPSK" w:hint="cs"/>
          <w:cs/>
        </w:rPr>
        <w:t xml:space="preserve"> </w:t>
      </w:r>
      <w:r w:rsidR="00F3442B" w:rsidRPr="00F3442B">
        <w:rPr>
          <w:rFonts w:ascii="TH SarabunPSK" w:hAnsi="TH SarabunPSK" w:cs="TH SarabunPSK" w:hint="cs"/>
          <w:b/>
          <w:bCs/>
          <w:i/>
          <w:iCs/>
          <w:cs/>
        </w:rPr>
        <w:t>(30 คะแนน)</w:t>
      </w:r>
    </w:p>
    <w:p w14:paraId="0D312AA8" w14:textId="28A8ED0D" w:rsidR="00175025" w:rsidRDefault="00175025" w:rsidP="00175025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(1.1) การปฏิบัติหน้าที่</w:t>
      </w:r>
      <w:r w:rsidR="00915CA4">
        <w:rPr>
          <w:rFonts w:ascii="TH SarabunPSK" w:hAnsi="TH SarabunPSK" w:cs="TH SarabunPSK"/>
        </w:rPr>
        <w:t xml:space="preserve">        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(1.2) การใช้งบประมาณ </w:t>
      </w:r>
    </w:p>
    <w:p w14:paraId="164E34ED" w14:textId="132173A4" w:rsidR="00175025" w:rsidRDefault="00175025" w:rsidP="00175025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(1.3) การใช้อำนาจ</w:t>
      </w:r>
      <w:r w:rsidR="00915CA4">
        <w:rPr>
          <w:rFonts w:ascii="TH SarabunPSK" w:hAnsi="TH SarabunPSK" w:cs="TH SarabunPSK"/>
        </w:rPr>
        <w:t xml:space="preserve"> </w:t>
      </w:r>
      <w:r w:rsidR="00915CA4"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(1.4) การใช้ทรัพย์สินของราชการ</w:t>
      </w:r>
    </w:p>
    <w:p w14:paraId="51511DBF" w14:textId="77777777" w:rsidR="00175025" w:rsidRDefault="00175025" w:rsidP="00175025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(1.5) การแก้ไขปัญหาการทุจริต</w:t>
      </w:r>
    </w:p>
    <w:p w14:paraId="2FEF0453" w14:textId="77777777" w:rsidR="00175025" w:rsidRDefault="00AA743C" w:rsidP="00175025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(</w:t>
      </w:r>
      <w:r>
        <w:rPr>
          <w:rFonts w:ascii="TH SarabunPSK" w:hAnsi="TH SarabunPSK" w:cs="TH SarabunPSK"/>
        </w:rPr>
        <w:t>2</w:t>
      </w:r>
      <w:r>
        <w:rPr>
          <w:rFonts w:ascii="TH SarabunPSK" w:hAnsi="TH SarabunPSK" w:cs="TH SarabunPSK" w:hint="cs"/>
          <w:cs/>
        </w:rPr>
        <w:t>) แบบวัดการรับรู้ของผู้มีส่วนไว้ส่วนเสียภายนอก (</w:t>
      </w:r>
      <w:r>
        <w:rPr>
          <w:rFonts w:ascii="TH SarabunPSK" w:hAnsi="TH SarabunPSK" w:cs="TH SarabunPSK"/>
        </w:rPr>
        <w:t>EIT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เป็นการประเมินระดับการรับรู้ของผู้มีส่วนได้</w:t>
      </w:r>
    </w:p>
    <w:p w14:paraId="7F85B91E" w14:textId="77777777" w:rsidR="00A77358" w:rsidRDefault="00A77358" w:rsidP="00175025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ส่วนเสีย</w:t>
      </w:r>
      <w:r w:rsidRPr="00A77358">
        <w:rPr>
          <w:rFonts w:ascii="TH SarabunPSK" w:hAnsi="TH SarabunPSK" w:cs="TH SarabunPSK" w:hint="cs"/>
          <w:i/>
          <w:iCs/>
          <w:cs/>
        </w:rPr>
        <w:t>ภายนอก</w:t>
      </w:r>
      <w:r>
        <w:rPr>
          <w:rFonts w:ascii="TH SarabunPSK" w:hAnsi="TH SarabunPSK" w:cs="TH SarabunPSK" w:hint="cs"/>
          <w:cs/>
        </w:rPr>
        <w:t xml:space="preserve">  ที่มีต่อหน่วยงาน 3 ตัวชี้วัด</w:t>
      </w:r>
      <w:r w:rsidR="00F3442B" w:rsidRPr="00F3442B">
        <w:rPr>
          <w:rFonts w:ascii="TH SarabunPSK" w:hAnsi="TH SarabunPSK" w:cs="TH SarabunPSK" w:hint="cs"/>
          <w:b/>
          <w:bCs/>
          <w:i/>
          <w:iCs/>
          <w:cs/>
        </w:rPr>
        <w:t xml:space="preserve"> (30 คะแนน)</w:t>
      </w:r>
    </w:p>
    <w:p w14:paraId="481BB35A" w14:textId="77777777" w:rsidR="00A77358" w:rsidRDefault="00A77358" w:rsidP="00175025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(2.1) คุณภาพการดำเนินงาน</w:t>
      </w:r>
    </w:p>
    <w:p w14:paraId="055E1C4B" w14:textId="77777777" w:rsidR="00915CA4" w:rsidRDefault="00A77358" w:rsidP="00A77358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(2.2) ประสิทธิภาพการดำเนินงาน</w:t>
      </w:r>
      <w:r w:rsidR="00915CA4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</w:p>
    <w:p w14:paraId="7A34E440" w14:textId="06702831" w:rsidR="00A77358" w:rsidRDefault="00A77358" w:rsidP="00915CA4">
      <w:pPr>
        <w:spacing w:after="0"/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(2.1) การปรับปรุงระบบการทำงาน</w:t>
      </w:r>
    </w:p>
    <w:p w14:paraId="65ACB483" w14:textId="0703F0A2" w:rsidR="00F3442B" w:rsidRPr="00F3442B" w:rsidRDefault="00484FA0" w:rsidP="00484FA0">
      <w:pPr>
        <w:spacing w:after="0"/>
        <w:rPr>
          <w:rFonts w:ascii="TH SarabunPSK" w:hAnsi="TH SarabunPSK" w:cs="TH SarabunPSK"/>
          <w:b/>
          <w:bCs/>
          <w:i/>
          <w:iCs/>
        </w:rPr>
      </w:pPr>
      <w:r>
        <w:rPr>
          <w:rFonts w:ascii="TH SarabunPSK" w:hAnsi="TH SarabunPSK" w:cs="TH SarabunPSK" w:hint="cs"/>
          <w:cs/>
        </w:rPr>
        <w:tab/>
        <w:t>(3) แบบตรวจการเปิดเผยข้อมูลสาธารณะ (</w:t>
      </w:r>
      <w:r>
        <w:rPr>
          <w:rFonts w:ascii="TH SarabunPSK" w:hAnsi="TH SarabunPSK" w:cs="TH SarabunPSK"/>
        </w:rPr>
        <w:t>OIT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เป็นการประเมินการเปิดเผยขอ้มูลต่สาธารณะของหน้วยวานเพื่อให้ประชาชนสามารถเข้าถึงข้อมูลในเว็บไซต์หลักของหน่วยงาน  2 ตัวชี้วัดหลัก 7 ตัวชี้วัดย่อย</w:t>
      </w:r>
      <w:r w:rsidR="00F3442B" w:rsidRPr="00F3442B">
        <w:rPr>
          <w:rFonts w:ascii="TH SarabunPSK" w:hAnsi="TH SarabunPSK" w:cs="TH SarabunPSK" w:hint="cs"/>
          <w:b/>
          <w:bCs/>
          <w:i/>
          <w:iCs/>
          <w:cs/>
        </w:rPr>
        <w:t>(40 คะแนน)</w:t>
      </w:r>
    </w:p>
    <w:p w14:paraId="2D95E340" w14:textId="77777777" w:rsidR="00484FA0" w:rsidRDefault="00484FA0" w:rsidP="00484FA0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(3.1) การเปิดเผ</w:t>
      </w:r>
      <w:r w:rsidR="000003DD">
        <w:rPr>
          <w:rFonts w:ascii="TH SarabunPSK" w:hAnsi="TH SarabunPSK" w:cs="TH SarabunPSK" w:hint="cs"/>
          <w:cs/>
        </w:rPr>
        <w:t>ย</w:t>
      </w:r>
      <w:r>
        <w:rPr>
          <w:rFonts w:ascii="TH SarabunPSK" w:hAnsi="TH SarabunPSK" w:cs="TH SarabunPSK" w:hint="cs"/>
          <w:cs/>
        </w:rPr>
        <w:t>ข้อมูล  5 ตัวชี้วัดย่อย</w:t>
      </w:r>
    </w:p>
    <w:p w14:paraId="6A3BEA09" w14:textId="77777777" w:rsidR="00E855CA" w:rsidRDefault="00484FA0" w:rsidP="00484FA0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(1) ข้อมูลพื้นฐาน</w:t>
      </w:r>
      <w:r w:rsidR="00E855CA">
        <w:rPr>
          <w:rFonts w:ascii="TH SarabunPSK" w:hAnsi="TH SarabunPSK" w:cs="TH SarabunPSK" w:hint="cs"/>
          <w:cs/>
        </w:rPr>
        <w:t>การบริหารงาน</w:t>
      </w:r>
    </w:p>
    <w:p w14:paraId="178E48AB" w14:textId="77777777" w:rsidR="00E855CA" w:rsidRDefault="00E855CA" w:rsidP="00E855CA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(2) การบริหารเงินงบประมาณ </w:t>
      </w:r>
    </w:p>
    <w:p w14:paraId="48868317" w14:textId="77777777" w:rsidR="00E855CA" w:rsidRDefault="00E855CA" w:rsidP="00E855CA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(3) การบริหารและพัฒนาทรัพยากรบุคคล </w:t>
      </w:r>
    </w:p>
    <w:p w14:paraId="6B5FE152" w14:textId="77777777" w:rsidR="00E855CA" w:rsidRDefault="00E855CA" w:rsidP="00E855CA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lastRenderedPageBreak/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(4) การส่งเสริมความโปร่งใส่ </w:t>
      </w:r>
    </w:p>
    <w:p w14:paraId="5853EA11" w14:textId="77777777" w:rsidR="00E855CA" w:rsidRDefault="00E855CA" w:rsidP="00E855CA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(5) ข้อมูลพื้นฐานการบริหารงาน </w:t>
      </w:r>
    </w:p>
    <w:p w14:paraId="264781F1" w14:textId="77777777" w:rsidR="000003DD" w:rsidRDefault="000003DD" w:rsidP="000003DD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(3.2) การเปิดเผลข้อมูล  2 ตัวชี้วัดย่อย</w:t>
      </w:r>
    </w:p>
    <w:p w14:paraId="2050C661" w14:textId="77777777" w:rsidR="000003DD" w:rsidRDefault="000003DD" w:rsidP="000003DD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(1) การดำเนินการเพื่อป้องกันการทุจริต</w:t>
      </w:r>
    </w:p>
    <w:p w14:paraId="55D74A2F" w14:textId="77777777" w:rsidR="000003DD" w:rsidRDefault="000003DD" w:rsidP="000003DD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(2) มาตรการภายในเพื่อป้องกันการทุจริต </w:t>
      </w:r>
    </w:p>
    <w:p w14:paraId="53A924FD" w14:textId="195964D3" w:rsidR="00F3442B" w:rsidRDefault="00F3442B" w:rsidP="00175025">
      <w:pPr>
        <w:spacing w:after="0"/>
        <w:rPr>
          <w:rFonts w:ascii="TH SarabunPSK" w:hAnsi="TH SarabunPSK" w:cs="TH SarabunPSK"/>
        </w:rPr>
      </w:pPr>
      <w:r w:rsidRPr="00E43F2A">
        <w:rPr>
          <w:rFonts w:ascii="TH SarabunPSK" w:hAnsi="TH SarabunPSK" w:cs="TH SarabunPSK"/>
          <w:b/>
          <w:bCs/>
          <w:cs/>
        </w:rPr>
        <w:t>2. คะแนนและระดับผล</w:t>
      </w:r>
      <w:r w:rsidRPr="00E43F2A">
        <w:rPr>
          <w:rFonts w:ascii="TH SarabunPSK" w:hAnsi="TH SarabunPSK" w:cs="TH SarabunPSK" w:hint="cs"/>
          <w:b/>
          <w:bCs/>
          <w:cs/>
        </w:rPr>
        <w:t>การประ</w:t>
      </w:r>
      <w:r w:rsidRPr="00E43F2A">
        <w:rPr>
          <w:rFonts w:ascii="TH SarabunPSK" w:hAnsi="TH SarabunPSK" w:cs="TH SarabunPSK"/>
          <w:b/>
          <w:bCs/>
          <w:cs/>
        </w:rPr>
        <w:t>เมินผลการประเมิน</w:t>
      </w:r>
      <w:r w:rsidR="00E43F2A" w:rsidRPr="00E43F2A">
        <w:rPr>
          <w:rFonts w:ascii="TH SarabunPSK" w:hAnsi="TH SarabunPSK" w:cs="TH SarabunPSK" w:hint="cs"/>
          <w:b/>
          <w:bCs/>
          <w:cs/>
        </w:rPr>
        <w:t xml:space="preserve"> </w:t>
      </w:r>
      <w:r w:rsidRPr="00F3442B">
        <w:rPr>
          <w:rFonts w:ascii="TH SarabunPSK" w:hAnsi="TH SarabunPSK" w:cs="TH SarabunPSK"/>
          <w:cs/>
        </w:rPr>
        <w:t xml:space="preserve">จะมี </w:t>
      </w:r>
      <w:r w:rsidRPr="00F3442B">
        <w:rPr>
          <w:rFonts w:ascii="TH SarabunPSK" w:hAnsi="TH SarabunPSK" w:cs="TH SarabunPSK"/>
        </w:rPr>
        <w:t xml:space="preserve">2 </w:t>
      </w:r>
      <w:r w:rsidRPr="00F3442B">
        <w:rPr>
          <w:rFonts w:ascii="TH SarabunPSK" w:hAnsi="TH SarabunPSK" w:cs="TH SarabunPSK"/>
          <w:cs/>
        </w:rPr>
        <w:t xml:space="preserve">ลักษณะ คือค่าคะแนน โดยมีคะแนนเต็ม </w:t>
      </w:r>
      <w:r w:rsidRPr="00F3442B">
        <w:rPr>
          <w:rFonts w:ascii="TH SarabunPSK" w:hAnsi="TH SarabunPSK" w:cs="TH SarabunPSK"/>
        </w:rPr>
        <w:t xml:space="preserve">100 </w:t>
      </w:r>
      <w:r w:rsidRPr="00F3442B">
        <w:rPr>
          <w:rFonts w:ascii="TH SarabunPSK" w:hAnsi="TH SarabunPSK" w:cs="TH SarabunPSK"/>
          <w:cs/>
        </w:rPr>
        <w:t>คะแนน และระดับผลการ</w:t>
      </w:r>
      <w:r>
        <w:rPr>
          <w:rFonts w:ascii="TH SarabunPSK" w:hAnsi="TH SarabunPSK" w:cs="TH SarabunPSK" w:hint="cs"/>
          <w:cs/>
        </w:rPr>
        <w:t>จำ</w:t>
      </w:r>
      <w:r w:rsidRPr="00F3442B">
        <w:rPr>
          <w:rFonts w:ascii="TH SarabunPSK" w:hAnsi="TH SarabunPSK" w:cs="TH SarabunPSK"/>
          <w:cs/>
        </w:rPr>
        <w:t xml:space="preserve">แนกออกเป็น </w:t>
      </w:r>
      <w:r w:rsidRPr="00F3442B">
        <w:rPr>
          <w:rFonts w:ascii="TH SarabunPSK" w:hAnsi="TH SarabunPSK" w:cs="TH SarabunPSK"/>
        </w:rPr>
        <w:t xml:space="preserve">7 </w:t>
      </w:r>
      <w:r w:rsidRPr="00F3442B">
        <w:rPr>
          <w:rFonts w:ascii="TH SarabunPSK" w:hAnsi="TH SarabunPSK" w:cs="TH SarabunPSK"/>
          <w:cs/>
        </w:rPr>
        <w:t>ระดับ ดังนี้</w:t>
      </w:r>
      <w:r w:rsidRPr="00F3442B">
        <w:rPr>
          <w:rFonts w:ascii="TH SarabunPSK" w:hAnsi="TH SarabunPSK" w:cs="TH SarabunPSK"/>
        </w:rPr>
        <w:t xml:space="preserve"> </w:t>
      </w:r>
    </w:p>
    <w:tbl>
      <w:tblPr>
        <w:tblStyle w:val="a6"/>
        <w:tblW w:w="0" w:type="auto"/>
        <w:tblInd w:w="2079" w:type="dxa"/>
        <w:tblLook w:val="04A0" w:firstRow="1" w:lastRow="0" w:firstColumn="1" w:lastColumn="0" w:noHBand="0" w:noVBand="1"/>
      </w:tblPr>
      <w:tblGrid>
        <w:gridCol w:w="3096"/>
        <w:gridCol w:w="1265"/>
      </w:tblGrid>
      <w:tr w:rsidR="00003273" w14:paraId="50746DBA" w14:textId="77777777" w:rsidTr="00176D05">
        <w:tc>
          <w:tcPr>
            <w:tcW w:w="3096" w:type="dxa"/>
          </w:tcPr>
          <w:p w14:paraId="732848B6" w14:textId="77777777" w:rsidR="00003273" w:rsidRDefault="00003273" w:rsidP="0000327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คะแนน</w:t>
            </w:r>
          </w:p>
        </w:tc>
        <w:tc>
          <w:tcPr>
            <w:tcW w:w="1265" w:type="dxa"/>
          </w:tcPr>
          <w:p w14:paraId="6B7A5DFC" w14:textId="77777777" w:rsidR="00003273" w:rsidRDefault="00003273" w:rsidP="0000327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ระดับ</w:t>
            </w:r>
          </w:p>
        </w:tc>
      </w:tr>
      <w:tr w:rsidR="00003273" w14:paraId="1186B14C" w14:textId="77777777" w:rsidTr="00176D05">
        <w:tc>
          <w:tcPr>
            <w:tcW w:w="3096" w:type="dxa"/>
          </w:tcPr>
          <w:p w14:paraId="1DA2690A" w14:textId="77777777" w:rsidR="00003273" w:rsidRDefault="00003273" w:rsidP="00003273">
            <w:pPr>
              <w:jc w:val="center"/>
              <w:rPr>
                <w:rFonts w:ascii="TH SarabunPSK" w:hAnsi="TH SarabunPSK" w:cs="TH SarabunPSK"/>
              </w:rPr>
            </w:pPr>
            <w:r w:rsidRPr="00F3442B">
              <w:rPr>
                <w:rFonts w:ascii="TH SarabunPSK" w:hAnsi="TH SarabunPSK" w:cs="TH SarabunPSK"/>
              </w:rPr>
              <w:t>95.00 – 100</w:t>
            </w:r>
          </w:p>
        </w:tc>
        <w:tc>
          <w:tcPr>
            <w:tcW w:w="1265" w:type="dxa"/>
          </w:tcPr>
          <w:p w14:paraId="7AA470C2" w14:textId="77777777" w:rsidR="00003273" w:rsidRDefault="00003273" w:rsidP="00003273">
            <w:pPr>
              <w:jc w:val="center"/>
              <w:rPr>
                <w:rFonts w:ascii="TH SarabunPSK" w:hAnsi="TH SarabunPSK" w:cs="TH SarabunPSK"/>
              </w:rPr>
            </w:pPr>
            <w:r w:rsidRPr="00F3442B">
              <w:rPr>
                <w:rFonts w:ascii="TH SarabunPSK" w:hAnsi="TH SarabunPSK" w:cs="TH SarabunPSK"/>
              </w:rPr>
              <w:t>AA</w:t>
            </w:r>
          </w:p>
        </w:tc>
      </w:tr>
      <w:tr w:rsidR="00003273" w14:paraId="046EB400" w14:textId="77777777" w:rsidTr="00176D05">
        <w:tc>
          <w:tcPr>
            <w:tcW w:w="3096" w:type="dxa"/>
          </w:tcPr>
          <w:p w14:paraId="774C7CF5" w14:textId="77777777" w:rsidR="00003273" w:rsidRDefault="00003273" w:rsidP="00003273">
            <w:pPr>
              <w:jc w:val="center"/>
              <w:rPr>
                <w:rFonts w:ascii="TH SarabunPSK" w:hAnsi="TH SarabunPSK" w:cs="TH SarabunPSK"/>
              </w:rPr>
            </w:pPr>
            <w:r w:rsidRPr="00F3442B">
              <w:rPr>
                <w:rFonts w:ascii="TH SarabunPSK" w:hAnsi="TH SarabunPSK" w:cs="TH SarabunPSK"/>
              </w:rPr>
              <w:t>85.00 – 94.99</w:t>
            </w:r>
          </w:p>
        </w:tc>
        <w:tc>
          <w:tcPr>
            <w:tcW w:w="1265" w:type="dxa"/>
          </w:tcPr>
          <w:p w14:paraId="4C62C6BA" w14:textId="77777777" w:rsidR="00003273" w:rsidRDefault="00003273" w:rsidP="00003273">
            <w:pPr>
              <w:jc w:val="center"/>
              <w:rPr>
                <w:rFonts w:ascii="TH SarabunPSK" w:hAnsi="TH SarabunPSK" w:cs="TH SarabunPSK"/>
              </w:rPr>
            </w:pPr>
            <w:r w:rsidRPr="00F3442B">
              <w:rPr>
                <w:rFonts w:ascii="TH SarabunPSK" w:hAnsi="TH SarabunPSK" w:cs="TH SarabunPSK"/>
              </w:rPr>
              <w:t>A</w:t>
            </w:r>
          </w:p>
        </w:tc>
      </w:tr>
      <w:tr w:rsidR="00003273" w14:paraId="70C02AB7" w14:textId="77777777" w:rsidTr="00176D05">
        <w:tc>
          <w:tcPr>
            <w:tcW w:w="3096" w:type="dxa"/>
          </w:tcPr>
          <w:p w14:paraId="25FC2317" w14:textId="77777777" w:rsidR="00003273" w:rsidRPr="00F3442B" w:rsidRDefault="00003273" w:rsidP="00003273">
            <w:pPr>
              <w:jc w:val="center"/>
              <w:rPr>
                <w:rFonts w:ascii="TH SarabunPSK" w:hAnsi="TH SarabunPSK" w:cs="TH SarabunPSK"/>
              </w:rPr>
            </w:pPr>
            <w:r w:rsidRPr="00F3442B">
              <w:rPr>
                <w:rFonts w:ascii="TH SarabunPSK" w:hAnsi="TH SarabunPSK" w:cs="TH SarabunPSK"/>
              </w:rPr>
              <w:t>75.00 – 84.99</w:t>
            </w:r>
          </w:p>
        </w:tc>
        <w:tc>
          <w:tcPr>
            <w:tcW w:w="1265" w:type="dxa"/>
          </w:tcPr>
          <w:p w14:paraId="54DB00F2" w14:textId="77777777" w:rsidR="00003273" w:rsidRDefault="00003273" w:rsidP="00003273">
            <w:pPr>
              <w:jc w:val="center"/>
              <w:rPr>
                <w:rFonts w:ascii="TH SarabunPSK" w:hAnsi="TH SarabunPSK" w:cs="TH SarabunPSK"/>
                <w:cs/>
              </w:rPr>
            </w:pPr>
            <w:r w:rsidRPr="00F3442B">
              <w:rPr>
                <w:rFonts w:ascii="TH SarabunPSK" w:hAnsi="TH SarabunPSK" w:cs="TH SarabunPSK"/>
              </w:rPr>
              <w:t>B</w:t>
            </w:r>
          </w:p>
        </w:tc>
      </w:tr>
      <w:tr w:rsidR="00003273" w14:paraId="6DD4AB51" w14:textId="77777777" w:rsidTr="00176D05">
        <w:tc>
          <w:tcPr>
            <w:tcW w:w="3096" w:type="dxa"/>
          </w:tcPr>
          <w:p w14:paraId="1733906A" w14:textId="77777777" w:rsidR="00003273" w:rsidRPr="00F3442B" w:rsidRDefault="00003273" w:rsidP="00003273">
            <w:pPr>
              <w:jc w:val="center"/>
              <w:rPr>
                <w:rFonts w:ascii="TH SarabunPSK" w:hAnsi="TH SarabunPSK" w:cs="TH SarabunPSK"/>
              </w:rPr>
            </w:pPr>
            <w:r w:rsidRPr="00F3442B">
              <w:rPr>
                <w:rFonts w:ascii="TH SarabunPSK" w:hAnsi="TH SarabunPSK" w:cs="TH SarabunPSK"/>
              </w:rPr>
              <w:t>65.00 – 74.99</w:t>
            </w:r>
          </w:p>
        </w:tc>
        <w:tc>
          <w:tcPr>
            <w:tcW w:w="1265" w:type="dxa"/>
          </w:tcPr>
          <w:p w14:paraId="3037F592" w14:textId="77777777" w:rsidR="00003273" w:rsidRDefault="00003273" w:rsidP="00003273">
            <w:pPr>
              <w:jc w:val="center"/>
              <w:rPr>
                <w:rFonts w:ascii="TH SarabunPSK" w:hAnsi="TH SarabunPSK" w:cs="TH SarabunPSK"/>
                <w:cs/>
              </w:rPr>
            </w:pPr>
            <w:r w:rsidRPr="00F3442B">
              <w:rPr>
                <w:rFonts w:ascii="TH SarabunPSK" w:hAnsi="TH SarabunPSK" w:cs="TH SarabunPSK"/>
              </w:rPr>
              <w:t>C</w:t>
            </w:r>
          </w:p>
        </w:tc>
      </w:tr>
      <w:tr w:rsidR="00003273" w14:paraId="3BB1520E" w14:textId="77777777" w:rsidTr="00176D05">
        <w:tc>
          <w:tcPr>
            <w:tcW w:w="3096" w:type="dxa"/>
          </w:tcPr>
          <w:p w14:paraId="12BD34FF" w14:textId="77777777" w:rsidR="00003273" w:rsidRPr="00F3442B" w:rsidRDefault="00003273" w:rsidP="00003273">
            <w:pPr>
              <w:jc w:val="center"/>
              <w:rPr>
                <w:rFonts w:ascii="TH SarabunPSK" w:hAnsi="TH SarabunPSK" w:cs="TH SarabunPSK"/>
              </w:rPr>
            </w:pPr>
            <w:r w:rsidRPr="00F3442B">
              <w:rPr>
                <w:rFonts w:ascii="TH SarabunPSK" w:hAnsi="TH SarabunPSK" w:cs="TH SarabunPSK"/>
              </w:rPr>
              <w:t>55.00 – 64.99</w:t>
            </w:r>
          </w:p>
        </w:tc>
        <w:tc>
          <w:tcPr>
            <w:tcW w:w="1265" w:type="dxa"/>
          </w:tcPr>
          <w:p w14:paraId="7FA6C3C5" w14:textId="77777777" w:rsidR="00003273" w:rsidRDefault="00003273" w:rsidP="00003273">
            <w:pPr>
              <w:jc w:val="center"/>
              <w:rPr>
                <w:rFonts w:ascii="TH SarabunPSK" w:hAnsi="TH SarabunPSK" w:cs="TH SarabunPSK"/>
                <w:cs/>
              </w:rPr>
            </w:pPr>
            <w:r w:rsidRPr="00F3442B">
              <w:rPr>
                <w:rFonts w:ascii="TH SarabunPSK" w:hAnsi="TH SarabunPSK" w:cs="TH SarabunPSK"/>
              </w:rPr>
              <w:t>D</w:t>
            </w:r>
          </w:p>
        </w:tc>
      </w:tr>
      <w:tr w:rsidR="00003273" w14:paraId="6BDC2673" w14:textId="77777777" w:rsidTr="00176D05">
        <w:tc>
          <w:tcPr>
            <w:tcW w:w="3096" w:type="dxa"/>
          </w:tcPr>
          <w:p w14:paraId="1CA5B5BC" w14:textId="77777777" w:rsidR="00003273" w:rsidRPr="00F3442B" w:rsidRDefault="00003273" w:rsidP="00003273">
            <w:pPr>
              <w:jc w:val="center"/>
              <w:rPr>
                <w:rFonts w:ascii="TH SarabunPSK" w:hAnsi="TH SarabunPSK" w:cs="TH SarabunPSK"/>
              </w:rPr>
            </w:pPr>
            <w:r w:rsidRPr="00F3442B">
              <w:rPr>
                <w:rFonts w:ascii="TH SarabunPSK" w:hAnsi="TH SarabunPSK" w:cs="TH SarabunPSK"/>
              </w:rPr>
              <w:t>50.00 – 54.99</w:t>
            </w:r>
          </w:p>
        </w:tc>
        <w:tc>
          <w:tcPr>
            <w:tcW w:w="1265" w:type="dxa"/>
          </w:tcPr>
          <w:p w14:paraId="1C39AE30" w14:textId="77777777" w:rsidR="00003273" w:rsidRPr="00F3442B" w:rsidRDefault="00003273" w:rsidP="00003273">
            <w:pPr>
              <w:jc w:val="center"/>
              <w:rPr>
                <w:rFonts w:ascii="TH SarabunPSK" w:hAnsi="TH SarabunPSK" w:cs="TH SarabunPSK"/>
              </w:rPr>
            </w:pPr>
            <w:r w:rsidRPr="00F3442B">
              <w:rPr>
                <w:rFonts w:ascii="TH SarabunPSK" w:hAnsi="TH SarabunPSK" w:cs="TH SarabunPSK"/>
              </w:rPr>
              <w:t>E</w:t>
            </w:r>
          </w:p>
        </w:tc>
      </w:tr>
      <w:tr w:rsidR="00003273" w14:paraId="0946D17A" w14:textId="77777777" w:rsidTr="00176D05">
        <w:tc>
          <w:tcPr>
            <w:tcW w:w="3096" w:type="dxa"/>
          </w:tcPr>
          <w:p w14:paraId="77BC00C3" w14:textId="77777777" w:rsidR="00003273" w:rsidRPr="00F3442B" w:rsidRDefault="00003273" w:rsidP="00003273">
            <w:pPr>
              <w:jc w:val="center"/>
              <w:rPr>
                <w:rFonts w:ascii="TH SarabunPSK" w:hAnsi="TH SarabunPSK" w:cs="TH SarabunPSK"/>
              </w:rPr>
            </w:pPr>
            <w:r w:rsidRPr="00F3442B">
              <w:rPr>
                <w:rFonts w:ascii="TH SarabunPSK" w:hAnsi="TH SarabunPSK" w:cs="TH SarabunPSK"/>
              </w:rPr>
              <w:t>0 – 49.99</w:t>
            </w:r>
          </w:p>
        </w:tc>
        <w:tc>
          <w:tcPr>
            <w:tcW w:w="1265" w:type="dxa"/>
          </w:tcPr>
          <w:p w14:paraId="027623C4" w14:textId="77777777" w:rsidR="00003273" w:rsidRPr="00F3442B" w:rsidRDefault="00003273" w:rsidP="00003273">
            <w:pPr>
              <w:jc w:val="center"/>
              <w:rPr>
                <w:rFonts w:ascii="TH SarabunPSK" w:hAnsi="TH SarabunPSK" w:cs="TH SarabunPSK"/>
              </w:rPr>
            </w:pPr>
            <w:r w:rsidRPr="00F3442B">
              <w:rPr>
                <w:rFonts w:ascii="TH SarabunPSK" w:hAnsi="TH SarabunPSK" w:cs="TH SarabunPSK"/>
              </w:rPr>
              <w:t>F</w:t>
            </w:r>
          </w:p>
        </w:tc>
      </w:tr>
    </w:tbl>
    <w:p w14:paraId="0CBB781E" w14:textId="2240A43B" w:rsidR="00003273" w:rsidRDefault="005A41F8" w:rsidP="00175025">
      <w:pPr>
        <w:spacing w:after="0"/>
        <w:rPr>
          <w:rFonts w:ascii="TH SarabunPSK" w:hAnsi="TH SarabunPSK" w:cs="TH SarabunPSK"/>
        </w:rPr>
      </w:pPr>
      <w:r w:rsidRPr="00E43F2A">
        <w:rPr>
          <w:rFonts w:ascii="TH SarabunPSK" w:hAnsi="TH SarabunPSK" w:cs="TH SarabunPSK" w:hint="cs"/>
          <w:b/>
          <w:bCs/>
          <w:cs/>
        </w:rPr>
        <w:t xml:space="preserve">3. ผลการประเมิน </w:t>
      </w:r>
      <w:r w:rsidR="00384C86" w:rsidRPr="00E43F2A">
        <w:rPr>
          <w:rFonts w:ascii="TH SarabunPSK" w:hAnsi="TH SarabunPSK" w:cs="TH SarabunPSK"/>
          <w:b/>
          <w:bCs/>
        </w:rPr>
        <w:t>ITA</w:t>
      </w:r>
      <w:r w:rsidR="00384C86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ปีงบประมาณ พ.ศ.2563</w:t>
      </w:r>
    </w:p>
    <w:p w14:paraId="0EFBCD86" w14:textId="77777777" w:rsidR="005A41F8" w:rsidRDefault="005A41F8" w:rsidP="00175025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3.1 คะแนนรวมของจังหวัด (ส่วนราชการประจำจังหวัด+องค์กรปกครองส่วนท้องถิ่น)</w:t>
      </w:r>
    </w:p>
    <w:p w14:paraId="5C312970" w14:textId="55E81A7C" w:rsidR="00504CA5" w:rsidRDefault="00504CA5" w:rsidP="00504CA5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จังหวัดที่</w:t>
      </w:r>
      <w:r w:rsidR="00214070">
        <w:rPr>
          <w:rFonts w:ascii="TH SarabunPSK" w:hAnsi="TH SarabunPSK" w:cs="TH SarabunPSK" w:hint="cs"/>
          <w:cs/>
        </w:rPr>
        <w:t>ได้</w:t>
      </w:r>
      <w:r>
        <w:rPr>
          <w:rFonts w:ascii="TH SarabunPSK" w:hAnsi="TH SarabunPSK" w:cs="TH SarabunPSK" w:hint="cs"/>
          <w:cs/>
        </w:rPr>
        <w:t>คะแนนสูงสุด 91.48 คะแนน คือ กรุงเทพมหานคร</w:t>
      </w:r>
    </w:p>
    <w:p w14:paraId="650F9443" w14:textId="4F47A82A" w:rsidR="00504CA5" w:rsidRDefault="00504CA5" w:rsidP="00504CA5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</w:t>
      </w:r>
      <w:r w:rsidR="00214070">
        <w:rPr>
          <w:rFonts w:ascii="TH SarabunPSK" w:hAnsi="TH SarabunPSK" w:cs="TH SarabunPSK" w:hint="cs"/>
          <w:cs/>
        </w:rPr>
        <w:t xml:space="preserve">     </w:t>
      </w:r>
      <w:r>
        <w:rPr>
          <w:rFonts w:ascii="TH SarabunPSK" w:hAnsi="TH SarabunPSK" w:cs="TH SarabunPSK" w:hint="cs"/>
          <w:cs/>
        </w:rPr>
        <w:t xml:space="preserve">    ต่ำสุด 57.81 คะแนน คือ</w:t>
      </w:r>
      <w:r w:rsidR="00214070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จังหวัดร้อยเอ็ด</w:t>
      </w:r>
    </w:p>
    <w:p w14:paraId="6D08511D" w14:textId="7A507ECB" w:rsidR="005A41F8" w:rsidRDefault="005A41F8" w:rsidP="00175025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504CA5">
        <w:rPr>
          <w:rFonts w:ascii="TH SarabunPSK" w:hAnsi="TH SarabunPSK" w:cs="TH SarabunPSK" w:hint="cs"/>
          <w:cs/>
        </w:rPr>
        <w:t xml:space="preserve">- </w:t>
      </w:r>
      <w:r>
        <w:rPr>
          <w:rFonts w:ascii="TH SarabunPSK" w:hAnsi="TH SarabunPSK" w:cs="TH SarabunPSK" w:hint="cs"/>
          <w:cs/>
        </w:rPr>
        <w:t>จังหวัดลำพูน ได้คะแนน</w:t>
      </w:r>
      <w:r w:rsidR="00504CA5">
        <w:rPr>
          <w:rFonts w:ascii="TH SarabunPSK" w:hAnsi="TH SarabunPSK" w:cs="TH SarabunPSK" w:hint="cs"/>
          <w:cs/>
        </w:rPr>
        <w:t xml:space="preserve">เฉลี่ย  68.83 คะแนน </w:t>
      </w:r>
      <w:r>
        <w:rPr>
          <w:rFonts w:ascii="TH SarabunPSK" w:hAnsi="TH SarabunPSK" w:cs="TH SarabunPSK" w:hint="cs"/>
          <w:cs/>
        </w:rPr>
        <w:t xml:space="preserve">เป็นลำดับที่ </w:t>
      </w:r>
      <w:r w:rsidR="00504CA5">
        <w:rPr>
          <w:rFonts w:ascii="TH SarabunPSK" w:hAnsi="TH SarabunPSK" w:cs="TH SarabunPSK" w:hint="cs"/>
          <w:cs/>
        </w:rPr>
        <w:t xml:space="preserve">32 </w:t>
      </w:r>
      <w:r>
        <w:rPr>
          <w:rFonts w:ascii="TH SarabunPSK" w:hAnsi="TH SarabunPSK" w:cs="TH SarabunPSK" w:hint="cs"/>
          <w:cs/>
        </w:rPr>
        <w:t>ของประเทศ</w:t>
      </w:r>
    </w:p>
    <w:p w14:paraId="69E8692D" w14:textId="640C36BF" w:rsidR="00504CA5" w:rsidRDefault="00504CA5" w:rsidP="00175025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คะแนนสูงสุด ได้แก่ อบต.เวียงกานต์  92.29 คะแนน (</w:t>
      </w:r>
      <w:r>
        <w:rPr>
          <w:rFonts w:ascii="TH SarabunPSK" w:hAnsi="TH SarabunPSK" w:cs="TH SarabunPSK"/>
        </w:rPr>
        <w:t>A</w:t>
      </w:r>
      <w:r>
        <w:rPr>
          <w:rFonts w:ascii="TH SarabunPSK" w:hAnsi="TH SarabunPSK" w:cs="TH SarabunPSK" w:hint="cs"/>
          <w:cs/>
        </w:rPr>
        <w:t>)</w:t>
      </w:r>
    </w:p>
    <w:p w14:paraId="439D26F6" w14:textId="0ED1A5B4" w:rsidR="00504CA5" w:rsidRDefault="00504CA5" w:rsidP="00175025">
      <w:pPr>
        <w:spacing w:after="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คะแนนต่ำสุด ได้แก่ เทศบาลตำบลประตูป่า 49.98 คะแนน (</w:t>
      </w:r>
      <w:r w:rsidR="00970D83">
        <w:rPr>
          <w:rFonts w:ascii="TH SarabunPSK" w:hAnsi="TH SarabunPSK" w:cs="TH SarabunPSK"/>
        </w:rPr>
        <w:t>F</w:t>
      </w:r>
      <w:r>
        <w:rPr>
          <w:rFonts w:ascii="TH SarabunPSK" w:hAnsi="TH SarabunPSK" w:cs="TH SarabunPSK" w:hint="cs"/>
          <w:cs/>
        </w:rPr>
        <w:t>)</w:t>
      </w:r>
    </w:p>
    <w:p w14:paraId="3CB75C84" w14:textId="77777777" w:rsidR="00F3442B" w:rsidRDefault="005A41F8" w:rsidP="00175025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3.2 คะแนนของจังหวัด (เฉพาะส่วนราชการประจำจังหวัด) </w:t>
      </w:r>
    </w:p>
    <w:p w14:paraId="616513B6" w14:textId="787CE19E" w:rsidR="005A41F8" w:rsidRDefault="005A41F8" w:rsidP="00175025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จังหวัดลำพูนได้คะแนน</w:t>
      </w:r>
      <w:r w:rsidR="00504CA5">
        <w:rPr>
          <w:rFonts w:ascii="TH SarabunPSK" w:hAnsi="TH SarabunPSK" w:cs="TH SarabunPSK" w:hint="cs"/>
          <w:cs/>
        </w:rPr>
        <w:t xml:space="preserve"> 87.96 คะแนน ระดับ </w:t>
      </w:r>
      <w:r w:rsidR="00504CA5">
        <w:rPr>
          <w:rFonts w:ascii="TH SarabunPSK" w:hAnsi="TH SarabunPSK" w:cs="TH SarabunPSK"/>
        </w:rPr>
        <w:t xml:space="preserve">A </w:t>
      </w:r>
      <w:r w:rsidR="00504CA5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เป็นลำดับที่</w:t>
      </w:r>
      <w:r w:rsidR="00504CA5">
        <w:rPr>
          <w:rFonts w:ascii="TH SarabunPSK" w:hAnsi="TH SarabunPSK" w:cs="TH SarabunPSK" w:hint="cs"/>
          <w:cs/>
        </w:rPr>
        <w:t xml:space="preserve"> 28 </w:t>
      </w:r>
      <w:r>
        <w:rPr>
          <w:rFonts w:ascii="TH SarabunPSK" w:hAnsi="TH SarabunPSK" w:cs="TH SarabunPSK" w:hint="cs"/>
          <w:cs/>
        </w:rPr>
        <w:t>ของประเทศ</w:t>
      </w:r>
    </w:p>
    <w:p w14:paraId="45C01883" w14:textId="0082881B" w:rsidR="00FA1C19" w:rsidRDefault="00FA1C19" w:rsidP="00175025">
      <w:pPr>
        <w:spacing w:after="0"/>
        <w:rPr>
          <w:rFonts w:ascii="TH SarabunPSK" w:hAnsi="TH SarabunPSK" w:cs="TH SarabunPSK"/>
        </w:rPr>
      </w:pPr>
    </w:p>
    <w:p w14:paraId="19E9E232" w14:textId="77777777" w:rsidR="00FA1C19" w:rsidRDefault="00FA1C19" w:rsidP="00175025">
      <w:pPr>
        <w:spacing w:after="0"/>
        <w:rPr>
          <w:rFonts w:ascii="TH SarabunPSK" w:hAnsi="TH SarabunPSK" w:cs="TH SarabunPSK"/>
        </w:rPr>
      </w:pPr>
    </w:p>
    <w:p w14:paraId="3C9766EA" w14:textId="24E941D4" w:rsidR="005E7EC9" w:rsidRDefault="00384C86" w:rsidP="00384C86">
      <w:pPr>
        <w:spacing w:after="0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-----------------------------------------</w:t>
      </w:r>
    </w:p>
    <w:p w14:paraId="1753F52E" w14:textId="77777777" w:rsidR="005E7EC9" w:rsidRDefault="005E7EC9" w:rsidP="00175025">
      <w:pPr>
        <w:spacing w:after="0"/>
        <w:rPr>
          <w:rFonts w:ascii="TH SarabunPSK" w:hAnsi="TH SarabunPSK" w:cs="TH SarabunPSK"/>
        </w:rPr>
      </w:pPr>
    </w:p>
    <w:p w14:paraId="0AF194D8" w14:textId="77777777" w:rsidR="005E7EC9" w:rsidRDefault="005E7EC9" w:rsidP="00175025">
      <w:pPr>
        <w:spacing w:after="0"/>
        <w:rPr>
          <w:rFonts w:ascii="TH SarabunPSK" w:hAnsi="TH SarabunPSK" w:cs="TH SarabunPSK"/>
        </w:rPr>
      </w:pPr>
    </w:p>
    <w:p w14:paraId="70E7DF9C" w14:textId="77777777" w:rsidR="005E7EC9" w:rsidRDefault="005E7EC9" w:rsidP="00175025">
      <w:pPr>
        <w:spacing w:after="0"/>
        <w:rPr>
          <w:rFonts w:ascii="TH SarabunPSK" w:hAnsi="TH SarabunPSK" w:cs="TH SarabunPSK"/>
        </w:rPr>
      </w:pPr>
    </w:p>
    <w:p w14:paraId="0A7A45E8" w14:textId="77777777" w:rsidR="005E7EC9" w:rsidRDefault="005E7EC9" w:rsidP="00175025">
      <w:pPr>
        <w:spacing w:after="0"/>
        <w:rPr>
          <w:rFonts w:ascii="TH SarabunPSK" w:hAnsi="TH SarabunPSK" w:cs="TH SarabunPSK"/>
        </w:rPr>
      </w:pPr>
    </w:p>
    <w:p w14:paraId="0FD88DDB" w14:textId="77777777" w:rsidR="005E7EC9" w:rsidRDefault="005E7EC9" w:rsidP="00175025">
      <w:pPr>
        <w:spacing w:after="0"/>
        <w:rPr>
          <w:rFonts w:ascii="TH SarabunPSK" w:hAnsi="TH SarabunPSK" w:cs="TH SarabunPSK"/>
        </w:rPr>
      </w:pPr>
    </w:p>
    <w:p w14:paraId="01C6C35C" w14:textId="77777777" w:rsidR="005E7EC9" w:rsidRDefault="005E7EC9" w:rsidP="00175025">
      <w:pPr>
        <w:spacing w:after="0"/>
        <w:rPr>
          <w:rFonts w:ascii="TH SarabunPSK" w:hAnsi="TH SarabunPSK" w:cs="TH SarabunPSK"/>
        </w:rPr>
      </w:pPr>
    </w:p>
    <w:p w14:paraId="414147C2" w14:textId="77777777" w:rsidR="005E7EC9" w:rsidRDefault="005E7EC9" w:rsidP="00175025">
      <w:pPr>
        <w:spacing w:after="0"/>
        <w:rPr>
          <w:rFonts w:ascii="TH SarabunPSK" w:hAnsi="TH SarabunPSK" w:cs="TH SarabunPSK"/>
        </w:rPr>
      </w:pPr>
    </w:p>
    <w:p w14:paraId="006AC52F" w14:textId="77777777" w:rsidR="005E7EC9" w:rsidRDefault="005E7EC9" w:rsidP="00175025">
      <w:pPr>
        <w:spacing w:after="0"/>
        <w:rPr>
          <w:rFonts w:ascii="TH SarabunPSK" w:hAnsi="TH SarabunPSK" w:cs="TH SarabunPSK"/>
        </w:rPr>
      </w:pPr>
    </w:p>
    <w:p w14:paraId="1B1B4F2E" w14:textId="77777777" w:rsidR="005E7EC9" w:rsidRDefault="005E7EC9" w:rsidP="00175025">
      <w:pPr>
        <w:spacing w:after="0"/>
        <w:rPr>
          <w:rFonts w:ascii="TH SarabunPSK" w:hAnsi="TH SarabunPSK" w:cs="TH SarabunPSK"/>
        </w:rPr>
      </w:pPr>
    </w:p>
    <w:p w14:paraId="4A5AEC3C" w14:textId="77777777" w:rsidR="005E7EC9" w:rsidRDefault="005E7EC9" w:rsidP="00175025">
      <w:pPr>
        <w:spacing w:after="0"/>
        <w:rPr>
          <w:rFonts w:ascii="TH SarabunPSK" w:hAnsi="TH SarabunPSK" w:cs="TH SarabunPSK"/>
        </w:rPr>
      </w:pPr>
    </w:p>
    <w:p w14:paraId="6B9236D3" w14:textId="77777777" w:rsidR="00FA1C19" w:rsidRDefault="00FA1C19" w:rsidP="00175025">
      <w:pPr>
        <w:spacing w:after="0"/>
        <w:rPr>
          <w:rFonts w:ascii="TH SarabunPSK" w:hAnsi="TH SarabunPSK" w:cs="TH SarabunPSK"/>
        </w:rPr>
      </w:pPr>
    </w:p>
    <w:p w14:paraId="634E32E3" w14:textId="77777777" w:rsidR="00F3442B" w:rsidRDefault="00F3442B" w:rsidP="00175025">
      <w:pPr>
        <w:spacing w:after="0"/>
        <w:rPr>
          <w:rFonts w:ascii="TH SarabunPSK" w:hAnsi="TH SarabunPSK" w:cs="TH SarabunPSK"/>
        </w:rPr>
      </w:pPr>
    </w:p>
    <w:p w14:paraId="4A032095" w14:textId="77777777" w:rsidR="00A77358" w:rsidRDefault="00A77358" w:rsidP="00175025">
      <w:pPr>
        <w:spacing w:after="0"/>
        <w:rPr>
          <w:rFonts w:ascii="TH SarabunPSK" w:hAnsi="TH SarabunPSK" w:cs="TH SarabunPSK"/>
        </w:rPr>
      </w:pPr>
    </w:p>
    <w:p w14:paraId="7505C01A" w14:textId="77777777" w:rsidR="00F3442B" w:rsidRDefault="00F3442B" w:rsidP="00175025">
      <w:pPr>
        <w:spacing w:after="0"/>
        <w:rPr>
          <w:rFonts w:ascii="TH SarabunPSK" w:hAnsi="TH SarabunPSK" w:cs="TH SarabunPSK"/>
        </w:rPr>
      </w:pPr>
    </w:p>
    <w:p w14:paraId="238F260D" w14:textId="77777777" w:rsidR="00384C86" w:rsidRDefault="00384C86" w:rsidP="00175025">
      <w:pPr>
        <w:spacing w:after="0"/>
        <w:rPr>
          <w:rFonts w:ascii="TH SarabunPSK" w:hAnsi="TH SarabunPSK" w:cs="TH SarabunPSK"/>
        </w:rPr>
      </w:pPr>
    </w:p>
    <w:p w14:paraId="45B397DD" w14:textId="77777777" w:rsidR="00384C86" w:rsidRDefault="00384C86" w:rsidP="00175025">
      <w:pPr>
        <w:spacing w:after="0"/>
        <w:rPr>
          <w:rFonts w:ascii="TH SarabunPSK" w:hAnsi="TH SarabunPSK" w:cs="TH SarabunPSK"/>
        </w:rPr>
      </w:pPr>
    </w:p>
    <w:p w14:paraId="15D5DCA5" w14:textId="77777777" w:rsidR="00384C86" w:rsidRDefault="00384C86" w:rsidP="00175025">
      <w:pPr>
        <w:spacing w:after="0"/>
        <w:rPr>
          <w:rFonts w:ascii="TH SarabunPSK" w:hAnsi="TH SarabunPSK" w:cs="TH SarabunPSK"/>
        </w:rPr>
      </w:pPr>
    </w:p>
    <w:p w14:paraId="487E53DF" w14:textId="77777777" w:rsidR="00384C86" w:rsidRDefault="00384C86" w:rsidP="00175025">
      <w:pPr>
        <w:spacing w:after="0"/>
        <w:rPr>
          <w:rFonts w:ascii="TH SarabunPSK" w:hAnsi="TH SarabunPSK" w:cs="TH SarabunPSK"/>
        </w:rPr>
      </w:pPr>
    </w:p>
    <w:p w14:paraId="3164791D" w14:textId="77777777" w:rsidR="00384C86" w:rsidRDefault="00384C86" w:rsidP="00175025">
      <w:pPr>
        <w:spacing w:after="0"/>
        <w:rPr>
          <w:rFonts w:ascii="TH SarabunPSK" w:hAnsi="TH SarabunPSK" w:cs="TH SarabunPSK"/>
        </w:rPr>
      </w:pPr>
    </w:p>
    <w:p w14:paraId="768724F9" w14:textId="77777777" w:rsidR="00384C86" w:rsidRDefault="00384C86" w:rsidP="00175025">
      <w:pPr>
        <w:spacing w:after="0"/>
        <w:rPr>
          <w:rFonts w:ascii="TH SarabunPSK" w:hAnsi="TH SarabunPSK" w:cs="TH SarabunPSK"/>
        </w:rPr>
      </w:pPr>
    </w:p>
    <w:p w14:paraId="39A263B0" w14:textId="77777777" w:rsidR="00384C86" w:rsidRDefault="00384C86" w:rsidP="00175025">
      <w:pPr>
        <w:spacing w:after="0"/>
        <w:rPr>
          <w:rFonts w:ascii="TH SarabunPSK" w:hAnsi="TH SarabunPSK" w:cs="TH SarabunPSK"/>
        </w:rPr>
      </w:pPr>
    </w:p>
    <w:p w14:paraId="25D71AE6" w14:textId="77777777" w:rsidR="00384C86" w:rsidRDefault="00384C86" w:rsidP="00175025">
      <w:pPr>
        <w:spacing w:after="0"/>
        <w:rPr>
          <w:rFonts w:ascii="TH SarabunPSK" w:hAnsi="TH SarabunPSK" w:cs="TH SarabunPSK"/>
        </w:rPr>
      </w:pPr>
    </w:p>
    <w:p w14:paraId="482FB9BA" w14:textId="77777777" w:rsidR="00384C86" w:rsidRDefault="00384C86" w:rsidP="00175025">
      <w:pPr>
        <w:spacing w:after="0"/>
        <w:rPr>
          <w:rFonts w:ascii="TH SarabunPSK" w:hAnsi="TH SarabunPSK" w:cs="TH SarabunPSK"/>
        </w:rPr>
      </w:pPr>
    </w:p>
    <w:p w14:paraId="69F4FC0B" w14:textId="77777777" w:rsidR="00384C86" w:rsidRDefault="00384C86" w:rsidP="00175025">
      <w:pPr>
        <w:spacing w:after="0"/>
        <w:rPr>
          <w:rFonts w:ascii="TH SarabunPSK" w:hAnsi="TH SarabunPSK" w:cs="TH SarabunPSK"/>
          <w:cs/>
        </w:rPr>
      </w:pPr>
    </w:p>
    <w:p w14:paraId="78A7ACB0" w14:textId="77777777" w:rsidR="00A77358" w:rsidRPr="00175025" w:rsidRDefault="00A77358" w:rsidP="00175025">
      <w:pPr>
        <w:spacing w:after="0"/>
        <w:rPr>
          <w:rFonts w:ascii="TH SarabunPSK" w:hAnsi="TH SarabunPSK" w:cs="TH SarabunPSK"/>
          <w:cs/>
        </w:rPr>
      </w:pPr>
    </w:p>
    <w:p w14:paraId="5398D6E5" w14:textId="77777777" w:rsidR="00055C56" w:rsidRDefault="00055C56">
      <w:r>
        <w:t xml:space="preserve">12 2.2 </w:t>
      </w:r>
      <w:r>
        <w:rPr>
          <w:rFonts w:cs="Angsana New"/>
          <w:cs/>
        </w:rPr>
        <w:t>เครื่องมือในการประเมิน</w:t>
      </w:r>
      <w:r>
        <w:t xml:space="preserve"> 12 2.3 </w:t>
      </w:r>
      <w:r>
        <w:rPr>
          <w:rFonts w:cs="Angsana New"/>
          <w:cs/>
        </w:rPr>
        <w:t>กลุ่มตัวอย่างในการเก็บรวบรวมข้อมูล</w:t>
      </w:r>
      <w:r>
        <w:t xml:space="preserve"> 13 2.4 </w:t>
      </w:r>
      <w:r>
        <w:rPr>
          <w:rFonts w:cs="Angsana New"/>
          <w:cs/>
        </w:rPr>
        <w:t>การเก็บรวบรวมข้อมูล</w:t>
      </w:r>
      <w:r>
        <w:t xml:space="preserve"> 13</w:t>
      </w:r>
    </w:p>
    <w:p w14:paraId="2978EBE1" w14:textId="77777777" w:rsidR="00055C56" w:rsidRDefault="00055C56"/>
    <w:p w14:paraId="1EFDE4AB" w14:textId="77777777" w:rsidR="00055C56" w:rsidRDefault="00055C56">
      <w:pPr>
        <w:rPr>
          <w:rFonts w:cs="Angsana New"/>
        </w:rPr>
      </w:pPr>
      <w:r>
        <w:rPr>
          <w:rFonts w:cs="Angsana New"/>
          <w:cs/>
        </w:rPr>
        <w:t>หลักเกณฑ์การประเมินผล</w:t>
      </w:r>
    </w:p>
    <w:p w14:paraId="0D3A2401" w14:textId="77777777" w:rsidR="00055C56" w:rsidRDefault="00055C56">
      <w:r>
        <w:t xml:space="preserve"> 19 3.1 </w:t>
      </w:r>
      <w:r>
        <w:rPr>
          <w:rFonts w:cs="Angsana New"/>
          <w:cs/>
        </w:rPr>
        <w:t>การประมวลผลคะแนน</w:t>
      </w:r>
      <w:r>
        <w:t xml:space="preserve"> 19 3.2 </w:t>
      </w:r>
      <w:r>
        <w:rPr>
          <w:rFonts w:cs="Angsana New"/>
          <w:cs/>
        </w:rPr>
        <w:t>คะแนนและระดับผลการประเมิน</w:t>
      </w:r>
      <w:r>
        <w:t xml:space="preserve"> 20 3.3 </w:t>
      </w:r>
      <w:r>
        <w:rPr>
          <w:rFonts w:cs="Angsana New"/>
          <w:cs/>
        </w:rPr>
        <w:t>ผลการประเมินตามเป้าหมาย</w:t>
      </w:r>
      <w:r>
        <w:t xml:space="preserve"> 20</w:t>
      </w:r>
    </w:p>
    <w:p w14:paraId="0A83F077" w14:textId="77777777" w:rsidR="00055C56" w:rsidRDefault="00055C56"/>
    <w:p w14:paraId="02ACBE41" w14:textId="77777777" w:rsidR="00055C56" w:rsidRDefault="00055C56">
      <w:r>
        <w:rPr>
          <w:rFonts w:cs="Angsana New"/>
          <w:cs/>
        </w:rPr>
        <w:t>ประเด็นการประเมิน</w:t>
      </w:r>
      <w:r>
        <w:t xml:space="preserve"> </w:t>
      </w:r>
    </w:p>
    <w:p w14:paraId="380B7FDB" w14:textId="77777777" w:rsidR="00055C56" w:rsidRDefault="00055C56">
      <w:r>
        <w:t xml:space="preserve">22 </w:t>
      </w:r>
      <w:r>
        <w:rPr>
          <w:rFonts w:cs="Angsana New"/>
          <w:cs/>
        </w:rPr>
        <w:t xml:space="preserve">ตัวชี้วัดที่ </w:t>
      </w:r>
      <w:r>
        <w:t xml:space="preserve">1 </w:t>
      </w:r>
      <w:r>
        <w:rPr>
          <w:rFonts w:cs="Angsana New"/>
          <w:cs/>
        </w:rPr>
        <w:t>การปฏิบัติหน้าที่</w:t>
      </w:r>
      <w:r>
        <w:t xml:space="preserve"> 22 </w:t>
      </w:r>
      <w:r>
        <w:rPr>
          <w:rFonts w:cs="Angsana New"/>
          <w:cs/>
        </w:rPr>
        <w:t xml:space="preserve">ตัวชี้วัดที่ </w:t>
      </w:r>
      <w:r>
        <w:t xml:space="preserve">2 </w:t>
      </w:r>
      <w:r>
        <w:rPr>
          <w:rFonts w:cs="Angsana New"/>
          <w:cs/>
        </w:rPr>
        <w:t>การใช้งบประมาณ</w:t>
      </w:r>
      <w:r>
        <w:t xml:space="preserve"> 24 </w:t>
      </w:r>
      <w:r>
        <w:rPr>
          <w:rFonts w:cs="Angsana New"/>
          <w:cs/>
        </w:rPr>
        <w:t xml:space="preserve">ตัวชี้วัดที่ </w:t>
      </w:r>
      <w:r>
        <w:t xml:space="preserve">3 </w:t>
      </w:r>
      <w:r>
        <w:rPr>
          <w:rFonts w:cs="Angsana New"/>
          <w:cs/>
        </w:rPr>
        <w:t>การใช้อ</w:t>
      </w:r>
      <w:r>
        <w:rPr>
          <w:rFonts w:ascii="Tahoma" w:hAnsi="Tahoma" w:cs="Tahoma"/>
        </w:rPr>
        <w:t>�</w:t>
      </w:r>
      <w:r>
        <w:rPr>
          <w:rFonts w:cs="Angsana New"/>
          <w:cs/>
        </w:rPr>
        <w:t>ำนาจ</w:t>
      </w:r>
      <w:r>
        <w:t xml:space="preserve"> 26 </w:t>
      </w:r>
      <w:r>
        <w:rPr>
          <w:rFonts w:cs="Angsana New"/>
          <w:cs/>
        </w:rPr>
        <w:t xml:space="preserve">ตัวชี้วัดที่ </w:t>
      </w:r>
      <w:r>
        <w:t xml:space="preserve">4 </w:t>
      </w:r>
      <w:r>
        <w:rPr>
          <w:rFonts w:cs="Angsana New"/>
          <w:cs/>
        </w:rPr>
        <w:t>การใช้ทรัพย์สินของราชการ</w:t>
      </w:r>
      <w:r>
        <w:t xml:space="preserve"> 27 </w:t>
      </w:r>
      <w:r>
        <w:rPr>
          <w:rFonts w:cs="Angsana New"/>
          <w:cs/>
        </w:rPr>
        <w:t xml:space="preserve">ตัวชี้วัดที่ </w:t>
      </w:r>
      <w:r>
        <w:t xml:space="preserve">5 </w:t>
      </w:r>
      <w:r>
        <w:rPr>
          <w:rFonts w:cs="Angsana New"/>
          <w:cs/>
        </w:rPr>
        <w:t>การแก้ไขปัญหาการทุจริต</w:t>
      </w:r>
      <w:r>
        <w:t xml:space="preserve"> 29 </w:t>
      </w:r>
      <w:r>
        <w:rPr>
          <w:rFonts w:cs="Angsana New"/>
          <w:cs/>
        </w:rPr>
        <w:t xml:space="preserve">ตัวชี้วัดที่ </w:t>
      </w:r>
      <w:r>
        <w:t xml:space="preserve">6 </w:t>
      </w:r>
      <w:r>
        <w:rPr>
          <w:rFonts w:cs="Angsana New"/>
          <w:cs/>
        </w:rPr>
        <w:t>คุณภาพการด</w:t>
      </w:r>
      <w:r>
        <w:rPr>
          <w:rFonts w:ascii="Tahoma" w:hAnsi="Tahoma" w:cs="Tahoma"/>
        </w:rPr>
        <w:t>�</w:t>
      </w:r>
      <w:r>
        <w:rPr>
          <w:rFonts w:cs="Angsana New"/>
          <w:cs/>
        </w:rPr>
        <w:t>ำเนินงาน</w:t>
      </w:r>
      <w:r>
        <w:t xml:space="preserve"> 31 </w:t>
      </w:r>
      <w:r>
        <w:rPr>
          <w:rFonts w:cs="Angsana New"/>
          <w:cs/>
        </w:rPr>
        <w:t xml:space="preserve">ตัวชี้วัดที่ </w:t>
      </w:r>
      <w:r>
        <w:t xml:space="preserve">7 </w:t>
      </w:r>
      <w:r>
        <w:rPr>
          <w:rFonts w:cs="Angsana New"/>
          <w:cs/>
        </w:rPr>
        <w:t>ประสิทธิภาพการสื่อสาร</w:t>
      </w:r>
      <w:r>
        <w:t xml:space="preserve"> 32 </w:t>
      </w:r>
      <w:r>
        <w:rPr>
          <w:rFonts w:cs="Angsana New"/>
          <w:cs/>
        </w:rPr>
        <w:t xml:space="preserve">ตัวชี้วัดที่ </w:t>
      </w:r>
      <w:r>
        <w:t xml:space="preserve">8 </w:t>
      </w:r>
      <w:r>
        <w:rPr>
          <w:rFonts w:cs="Angsana New"/>
          <w:cs/>
        </w:rPr>
        <w:t>การปรับปรุงระบบการท</w:t>
      </w:r>
      <w:r>
        <w:rPr>
          <w:rFonts w:ascii="Tahoma" w:hAnsi="Tahoma" w:cs="Tahoma"/>
        </w:rPr>
        <w:t>�</w:t>
      </w:r>
      <w:r>
        <w:rPr>
          <w:rFonts w:cs="Angsana New"/>
          <w:cs/>
        </w:rPr>
        <w:t>ำงาน</w:t>
      </w:r>
      <w:r>
        <w:t xml:space="preserve"> 33 </w:t>
      </w:r>
      <w:r>
        <w:rPr>
          <w:rFonts w:cs="Angsana New"/>
          <w:cs/>
        </w:rPr>
        <w:t xml:space="preserve">ตัวชี้วัดที่ </w:t>
      </w:r>
      <w:r>
        <w:t xml:space="preserve">9 </w:t>
      </w:r>
      <w:r>
        <w:rPr>
          <w:rFonts w:cs="Angsana New"/>
          <w:cs/>
        </w:rPr>
        <w:t>การเปิดเผยข้อมูล</w:t>
      </w:r>
      <w:r>
        <w:t xml:space="preserve"> 35 </w:t>
      </w:r>
      <w:r>
        <w:rPr>
          <w:rFonts w:cs="Angsana New"/>
          <w:cs/>
        </w:rPr>
        <w:t xml:space="preserve">ตัวชี้วัดที่ </w:t>
      </w:r>
      <w:r>
        <w:t xml:space="preserve">10 </w:t>
      </w:r>
      <w:r>
        <w:rPr>
          <w:rFonts w:cs="Angsana New"/>
          <w:cs/>
        </w:rPr>
        <w:t>การป้องกันการทุจริต</w:t>
      </w:r>
      <w:r>
        <w:t xml:space="preserve"> 41</w:t>
      </w:r>
    </w:p>
    <w:p w14:paraId="2C34CFE6" w14:textId="77777777" w:rsidR="00055C56" w:rsidRDefault="00055C56"/>
    <w:p w14:paraId="01188526" w14:textId="77777777" w:rsidR="00055C56" w:rsidRDefault="00055C56">
      <w:pPr>
        <w:rPr>
          <w:rFonts w:cs="Angsana New"/>
        </w:rPr>
      </w:pPr>
      <w:r>
        <w:rPr>
          <w:rFonts w:cs="Angsana New" w:hint="cs"/>
          <w:cs/>
        </w:rPr>
        <w:t>ความเป็นมา</w:t>
      </w:r>
    </w:p>
    <w:p w14:paraId="24B8A712" w14:textId="77777777" w:rsidR="00055C56" w:rsidRDefault="00055C56">
      <w:r>
        <w:rPr>
          <w:rFonts w:cs="Angsana New"/>
          <w:cs/>
        </w:rPr>
        <w:t>ส</w:t>
      </w:r>
      <w:r>
        <w:rPr>
          <w:rFonts w:ascii="Tahoma" w:hAnsi="Tahoma" w:cs="Tahoma"/>
        </w:rPr>
        <w:t>�</w:t>
      </w:r>
      <w:r>
        <w:rPr>
          <w:rFonts w:cs="Angsana New"/>
          <w:cs/>
        </w:rPr>
        <w:t>ำนักงานคณะกรรมการป้องกันและปราบปราม</w:t>
      </w:r>
      <w:r>
        <w:t xml:space="preserve"> </w:t>
      </w:r>
      <w:r>
        <w:rPr>
          <w:rFonts w:cs="Angsana New"/>
          <w:cs/>
        </w:rPr>
        <w:t>การทุจริตแห่งชาติ(ส</w:t>
      </w:r>
      <w:r>
        <w:rPr>
          <w:rFonts w:ascii="Tahoma" w:hAnsi="Tahoma" w:cs="Tahoma"/>
        </w:rPr>
        <w:t>�</w:t>
      </w:r>
      <w:r>
        <w:rPr>
          <w:rFonts w:cs="Angsana New"/>
          <w:cs/>
        </w:rPr>
        <w:t>ำนักงาน ป.ป.ช.) ได้พัฒนา</w:t>
      </w:r>
      <w:r>
        <w:t xml:space="preserve"> </w:t>
      </w:r>
      <w:r>
        <w:rPr>
          <w:rFonts w:cs="Angsana New"/>
          <w:cs/>
        </w:rPr>
        <w:t>เครื่องมือการประเมินเชิงบวกเพื่อเป็นมาตรการ</w:t>
      </w:r>
      <w:r>
        <w:t xml:space="preserve"> </w:t>
      </w:r>
      <w:r>
        <w:rPr>
          <w:rFonts w:cs="Angsana New"/>
          <w:cs/>
        </w:rPr>
        <w:t>ป้องกันการทุจริต และเป็นกลไกในการสร้าง</w:t>
      </w:r>
      <w:r>
        <w:t xml:space="preserve"> </w:t>
      </w:r>
      <w:r>
        <w:rPr>
          <w:rFonts w:cs="Angsana New"/>
          <w:cs/>
        </w:rPr>
        <w:t>ความตระหนักให้หน ่วยงานภาครัฐมีการด</w:t>
      </w:r>
      <w:r>
        <w:rPr>
          <w:rFonts w:ascii="Tahoma" w:hAnsi="Tahoma" w:cs="Tahoma"/>
        </w:rPr>
        <w:t>�</w:t>
      </w:r>
      <w:r>
        <w:rPr>
          <w:rFonts w:cs="Angsana New"/>
          <w:cs/>
        </w:rPr>
        <w:t>ำเนินงาน</w:t>
      </w:r>
      <w:r>
        <w:t xml:space="preserve"> </w:t>
      </w:r>
      <w:r>
        <w:rPr>
          <w:rFonts w:cs="Angsana New"/>
          <w:cs/>
        </w:rPr>
        <w:t>อย ่า งโปร ่ งใส และมีคุณ ธรรม โดยใ ช้ ชื่อ ว ่า</w:t>
      </w:r>
      <w:r>
        <w:t xml:space="preserve"> “</w:t>
      </w:r>
      <w:r>
        <w:rPr>
          <w:rFonts w:cs="Angsana New"/>
          <w:cs/>
        </w:rPr>
        <w:t>การประเมินคุณธรรมและความโปร ่งใสในการ</w:t>
      </w:r>
      <w:r>
        <w:t xml:space="preserve"> </w:t>
      </w:r>
      <w:r>
        <w:rPr>
          <w:rFonts w:cs="Angsana New"/>
          <w:cs/>
        </w:rPr>
        <w:t>ด</w:t>
      </w:r>
      <w:r>
        <w:rPr>
          <w:rFonts w:ascii="Tahoma" w:hAnsi="Tahoma" w:cs="Tahoma"/>
        </w:rPr>
        <w:t>�</w:t>
      </w:r>
      <w:r>
        <w:rPr>
          <w:rFonts w:cs="Angsana New"/>
          <w:cs/>
        </w:rPr>
        <w:t>ำเนินงานของหน ่วยงานภาครัฐ (</w:t>
      </w:r>
      <w:r>
        <w:t xml:space="preserve">Integrity and Transparency Assessment: ITA)” </w:t>
      </w:r>
      <w:r>
        <w:rPr>
          <w:rFonts w:cs="Angsana New"/>
          <w:cs/>
        </w:rPr>
        <w:t xml:space="preserve">การประ เมิน </w:t>
      </w:r>
      <w:r>
        <w:t xml:space="preserve">ITA </w:t>
      </w:r>
      <w:r>
        <w:rPr>
          <w:rFonts w:cs="Angsana New"/>
          <w:cs/>
        </w:rPr>
        <w:t>ได้ เริ่มด</w:t>
      </w:r>
      <w:r>
        <w:rPr>
          <w:rFonts w:ascii="Tahoma" w:hAnsi="Tahoma" w:cs="Tahoma"/>
        </w:rPr>
        <w:t>�</w:t>
      </w:r>
      <w:r>
        <w:rPr>
          <w:rFonts w:cs="Angsana New"/>
          <w:cs/>
        </w:rPr>
        <w:t>ำเนินการใน</w:t>
      </w:r>
      <w:r>
        <w:t xml:space="preserve"> </w:t>
      </w:r>
      <w:r>
        <w:rPr>
          <w:rFonts w:cs="Angsana New"/>
          <w:cs/>
        </w:rPr>
        <w:t xml:space="preserve">ปีงบประมาณ พ.ศ. </w:t>
      </w:r>
      <w:r>
        <w:t xml:space="preserve">2556 </w:t>
      </w:r>
      <w:r>
        <w:rPr>
          <w:rFonts w:cs="Angsana New"/>
          <w:cs/>
        </w:rPr>
        <w:t>เป็นต้นมาจนถึงปัจจุบัน</w:t>
      </w:r>
      <w:r>
        <w:t xml:space="preserve"> </w:t>
      </w:r>
      <w:r>
        <w:rPr>
          <w:rFonts w:cs="Angsana New"/>
          <w:cs/>
        </w:rPr>
        <w:t>มีการขยายขอบเขตและพัฒนาให้มีประสิทธิภาพ</w:t>
      </w:r>
      <w:r>
        <w:t xml:space="preserve"> </w:t>
      </w:r>
      <w:r>
        <w:rPr>
          <w:rFonts w:cs="Angsana New"/>
          <w:cs/>
        </w:rPr>
        <w:t>มากยิ่งขึ้นตามล</w:t>
      </w:r>
      <w:r>
        <w:rPr>
          <w:rFonts w:ascii="Tahoma" w:hAnsi="Tahoma" w:cs="Tahoma"/>
        </w:rPr>
        <w:t>�</w:t>
      </w:r>
      <w:r>
        <w:rPr>
          <w:rFonts w:cs="Angsana New"/>
          <w:cs/>
        </w:rPr>
        <w:t>ำดับ ทั้งนี้ คณะรัฐมนตรีได้มีมติ</w:t>
      </w:r>
      <w:r>
        <w:t xml:space="preserve"> </w:t>
      </w:r>
      <w:r>
        <w:rPr>
          <w:rFonts w:cs="Angsana New"/>
          <w:cs/>
        </w:rPr>
        <w:lastRenderedPageBreak/>
        <w:t xml:space="preserve">เมื่อวันที่ </w:t>
      </w:r>
      <w:r>
        <w:t xml:space="preserve">23 </w:t>
      </w:r>
      <w:r>
        <w:rPr>
          <w:rFonts w:cs="Angsana New"/>
          <w:cs/>
        </w:rPr>
        <w:t xml:space="preserve">มกราคม </w:t>
      </w:r>
      <w:r>
        <w:t xml:space="preserve">2561 </w:t>
      </w:r>
      <w:r>
        <w:rPr>
          <w:rFonts w:cs="Angsana New"/>
          <w:cs/>
        </w:rPr>
        <w:t>เห็นชอบให้หน่วยงาน</w:t>
      </w:r>
      <w:r>
        <w:t xml:space="preserve"> </w:t>
      </w:r>
      <w:r>
        <w:rPr>
          <w:rFonts w:cs="Angsana New"/>
          <w:cs/>
        </w:rPr>
        <w:t>ภาครัฐทุกหน ่วยงานให้ความร ่วมมือและเข้าร ่วม</w:t>
      </w:r>
      <w:r>
        <w:t xml:space="preserve"> </w:t>
      </w:r>
      <w:r>
        <w:rPr>
          <w:rFonts w:cs="Angsana New"/>
          <w:cs/>
        </w:rPr>
        <w:t>การประเมินคุณธรรมและความโปร ่งใสในการ</w:t>
      </w:r>
      <w:r>
        <w:t xml:space="preserve"> </w:t>
      </w:r>
      <w:r>
        <w:rPr>
          <w:rFonts w:cs="Angsana New"/>
          <w:cs/>
        </w:rPr>
        <w:t>ด</w:t>
      </w:r>
      <w:r>
        <w:rPr>
          <w:rFonts w:ascii="Tahoma" w:hAnsi="Tahoma" w:cs="Tahoma"/>
        </w:rPr>
        <w:t>�</w:t>
      </w:r>
      <w:r>
        <w:rPr>
          <w:rFonts w:cs="Angsana New"/>
          <w:cs/>
        </w:rPr>
        <w:t>ำเนินงานของหน่วยงานภาครัฐ ในปีงบประมาณ</w:t>
      </w:r>
      <w:r>
        <w:t xml:space="preserve"> </w:t>
      </w:r>
      <w:r>
        <w:rPr>
          <w:rFonts w:cs="Angsana New"/>
          <w:cs/>
        </w:rPr>
        <w:t xml:space="preserve">พ.ศ. </w:t>
      </w:r>
      <w:r>
        <w:t xml:space="preserve">2561 – 2564 </w:t>
      </w:r>
      <w:r>
        <w:rPr>
          <w:rFonts w:cs="Angsana New"/>
          <w:cs/>
        </w:rPr>
        <w:t>โดยใช้แนวทางและเครื่องมือ</w:t>
      </w:r>
      <w:r>
        <w:t xml:space="preserve"> </w:t>
      </w:r>
      <w:r>
        <w:rPr>
          <w:rFonts w:cs="Angsana New"/>
          <w:cs/>
        </w:rPr>
        <w:t>การประเมินตามที่ส</w:t>
      </w:r>
      <w:r>
        <w:rPr>
          <w:rFonts w:ascii="Tahoma" w:hAnsi="Tahoma" w:cs="Tahoma"/>
        </w:rPr>
        <w:t>�</w:t>
      </w:r>
      <w:r>
        <w:rPr>
          <w:rFonts w:cs="Angsana New"/>
          <w:cs/>
        </w:rPr>
        <w:t>ำนักงาน ป.ป.ช. ก</w:t>
      </w:r>
      <w:r>
        <w:rPr>
          <w:rFonts w:ascii="Tahoma" w:hAnsi="Tahoma" w:cs="Tahoma"/>
        </w:rPr>
        <w:t>�</w:t>
      </w:r>
      <w:r>
        <w:rPr>
          <w:rFonts w:cs="Angsana New"/>
          <w:cs/>
        </w:rPr>
        <w:t>ำหนด</w:t>
      </w:r>
      <w:r>
        <w:t xml:space="preserve"> </w:t>
      </w:r>
      <w:r>
        <w:rPr>
          <w:rFonts w:cs="Angsana New"/>
          <w:cs/>
        </w:rPr>
        <w:t xml:space="preserve">ต่อมาในปีพ.ศ. </w:t>
      </w:r>
      <w:r>
        <w:t xml:space="preserve">2561 </w:t>
      </w:r>
      <w:r>
        <w:rPr>
          <w:rFonts w:cs="Angsana New"/>
          <w:cs/>
        </w:rPr>
        <w:t>ส</w:t>
      </w:r>
      <w:r>
        <w:rPr>
          <w:rFonts w:ascii="Tahoma" w:hAnsi="Tahoma" w:cs="Tahoma"/>
        </w:rPr>
        <w:t>�</w:t>
      </w:r>
      <w:r>
        <w:rPr>
          <w:rFonts w:cs="Angsana New"/>
          <w:cs/>
        </w:rPr>
        <w:t>ำนักงาน ป.ป.ช.</w:t>
      </w:r>
      <w:r>
        <w:t xml:space="preserve"> </w:t>
      </w:r>
      <w:r>
        <w:rPr>
          <w:rFonts w:cs="Angsana New"/>
          <w:cs/>
        </w:rPr>
        <w:t>ได้ศึกษาทบทวนรายละเอียดแนวทางการประเมิน</w:t>
      </w:r>
      <w:r>
        <w:t xml:space="preserve"> </w:t>
      </w:r>
      <w:r>
        <w:rPr>
          <w:rFonts w:cs="Angsana New"/>
          <w:cs/>
        </w:rPr>
        <w:t>คุณธรรมและความโปร ่งใสในการด</w:t>
      </w:r>
      <w:r>
        <w:rPr>
          <w:rFonts w:ascii="Tahoma" w:hAnsi="Tahoma" w:cs="Tahoma"/>
        </w:rPr>
        <w:t>�</w:t>
      </w:r>
      <w:r>
        <w:rPr>
          <w:rFonts w:cs="Angsana New"/>
          <w:cs/>
        </w:rPr>
        <w:t>ำเนินงานของ</w:t>
      </w:r>
      <w:r>
        <w:t xml:space="preserve"> </w:t>
      </w:r>
      <w:r>
        <w:rPr>
          <w:rFonts w:cs="Angsana New"/>
          <w:cs/>
        </w:rPr>
        <w:t>หน ่วยงานภาครัฐ โดยมุ ่งเน้นการออกแบบการ</w:t>
      </w:r>
      <w:r>
        <w:t xml:space="preserve"> </w:t>
      </w:r>
      <w:r>
        <w:rPr>
          <w:rFonts w:cs="Angsana New"/>
          <w:cs/>
        </w:rPr>
        <w:t>ขับเคลื่อนการประเมินอย่างเป็นระบบ ลดภาระของ</w:t>
      </w:r>
      <w:r>
        <w:t xml:space="preserve"> </w:t>
      </w:r>
      <w:r>
        <w:rPr>
          <w:rFonts w:cs="Angsana New"/>
          <w:cs/>
        </w:rPr>
        <w:t>หน ่วยงานที่เกี่ยวข้อง ลดการใช้จ่ายงบประมาณ</w:t>
      </w:r>
      <w:r>
        <w:t xml:space="preserve"> </w:t>
      </w:r>
      <w:r>
        <w:rPr>
          <w:rFonts w:cs="Angsana New"/>
          <w:cs/>
        </w:rPr>
        <w:t>และเพิ่มประสิทธิภาพของการป้องกันการทุจริต</w:t>
      </w:r>
      <w:r>
        <w:t xml:space="preserve"> </w:t>
      </w:r>
      <w:r>
        <w:rPr>
          <w:rFonts w:cs="Angsana New"/>
          <w:cs/>
        </w:rPr>
        <w:t>เชิงรุก ประกอบกับได้พัฒนาระบบเทคโนโลยี</w:t>
      </w:r>
      <w:r>
        <w:t xml:space="preserve"> </w:t>
      </w:r>
      <w:r>
        <w:rPr>
          <w:rFonts w:cs="Angsana New"/>
          <w:cs/>
        </w:rPr>
        <w:t>สารสนเทศรองรับการประเมินคุณธรรมและ</w:t>
      </w:r>
      <w:r>
        <w:t xml:space="preserve"> </w:t>
      </w:r>
      <w:r>
        <w:rPr>
          <w:rFonts w:cs="Angsana New"/>
          <w:cs/>
        </w:rPr>
        <w:t>ความโปร ่งใสในการด</w:t>
      </w:r>
      <w:r>
        <w:rPr>
          <w:rFonts w:ascii="Tahoma" w:hAnsi="Tahoma" w:cs="Tahoma"/>
        </w:rPr>
        <w:t>�</w:t>
      </w:r>
      <w:r>
        <w:rPr>
          <w:rFonts w:cs="Angsana New"/>
          <w:cs/>
        </w:rPr>
        <w:t>ำเนินงานของหน ่วยงาน</w:t>
      </w:r>
      <w:r>
        <w:t xml:space="preserve"> </w:t>
      </w:r>
      <w:r>
        <w:rPr>
          <w:rFonts w:cs="Angsana New"/>
          <w:cs/>
        </w:rPr>
        <w:t>ภาครัฐ (</w:t>
      </w:r>
      <w:r>
        <w:t>Integrity and Transparency Assessment</w:t>
      </w:r>
    </w:p>
    <w:p w14:paraId="5AEE3415" w14:textId="77777777" w:rsidR="00055C56" w:rsidRDefault="00055C56"/>
    <w:p w14:paraId="7F50E719" w14:textId="77777777" w:rsidR="00055C56" w:rsidRDefault="00055C56"/>
    <w:p w14:paraId="5DBEADF4" w14:textId="77777777" w:rsidR="00055C56" w:rsidRDefault="00055C56">
      <w:r>
        <w:rPr>
          <w:rFonts w:cs="Angsana New"/>
          <w:cs/>
        </w:rPr>
        <w:t>ขอบเขตของหน่วยงานภาครัฐ</w:t>
      </w:r>
      <w:r>
        <w:t xml:space="preserve"> </w:t>
      </w:r>
    </w:p>
    <w:p w14:paraId="77245DDA" w14:textId="77777777" w:rsidR="00055C56" w:rsidRDefault="00055C56">
      <w:r>
        <w:rPr>
          <w:rFonts w:cs="Angsana New"/>
          <w:cs/>
        </w:rPr>
        <w:t>องค์กรอิสระ องค์กรอัยการ องค์กรศาล หน่วยงานในสังกัดรัฐสภา กรมหรือเทียบเท่า</w:t>
      </w:r>
      <w:r>
        <w:t xml:space="preserve"> </w:t>
      </w:r>
      <w:r>
        <w:rPr>
          <w:rFonts w:cs="Angsana New"/>
          <w:cs/>
        </w:rPr>
        <w:t>องค์การมหาชน รัฐวิสาหกิจ หน่วยงานของรัฐอื่น ๆ กองทุน สถาบันอุดมศึกษา โดยเป็นการ</w:t>
      </w:r>
      <w:r>
        <w:t xml:space="preserve"> </w:t>
      </w:r>
      <w:r>
        <w:rPr>
          <w:rFonts w:cs="Angsana New"/>
          <w:cs/>
        </w:rPr>
        <w:t>ประเมินในภาพรวมของหน่วยงาน ซึ่งมีขอบเขตการประเมินครอบคลุมการบริหารราชการ</w:t>
      </w:r>
      <w:r>
        <w:t xml:space="preserve"> </w:t>
      </w:r>
      <w:r>
        <w:rPr>
          <w:rFonts w:cs="Angsana New"/>
          <w:cs/>
        </w:rPr>
        <w:t>ของหน่วยงาน ประกอบด้วย ส่วนกลางของหน่วยงาน และส่วนราชการในระดับพื้นที่ที่ขึ้นตรง</w:t>
      </w:r>
      <w:r>
        <w:t xml:space="preserve"> </w:t>
      </w:r>
      <w:r>
        <w:rPr>
          <w:rFonts w:cs="Angsana New"/>
          <w:cs/>
        </w:rPr>
        <w:t>ต่อส่วนกลาง</w:t>
      </w:r>
      <w:r>
        <w:t xml:space="preserve"> </w:t>
      </w:r>
      <w:r>
        <w:rPr>
          <w:rFonts w:cs="Angsana New"/>
          <w:cs/>
        </w:rPr>
        <w:t>จังหวัด มีขอบเขตของหน่วยงานโดยเป็นการประเมินในภาพรวมของการบริหารราชการ</w:t>
      </w:r>
      <w:r>
        <w:t xml:space="preserve"> </w:t>
      </w:r>
      <w:r>
        <w:rPr>
          <w:rFonts w:cs="Angsana New"/>
          <w:cs/>
        </w:rPr>
        <w:t>ส่วนภูมิภาค ซึ่งมีขอบเขตการประเมินครอบคลุมเฉพาะกลไกการบริหารราชการระดับจังหวัด</w:t>
      </w:r>
      <w:r>
        <w:t xml:space="preserve"> </w:t>
      </w:r>
      <w:r>
        <w:rPr>
          <w:rFonts w:cs="Angsana New"/>
          <w:cs/>
        </w:rPr>
        <w:t>ประกอบด้วย ส</w:t>
      </w:r>
      <w:r>
        <w:rPr>
          <w:rFonts w:ascii="Tahoma" w:hAnsi="Tahoma" w:cs="Tahoma"/>
        </w:rPr>
        <w:t>�</w:t>
      </w:r>
      <w:r>
        <w:rPr>
          <w:rFonts w:cs="Angsana New"/>
          <w:cs/>
        </w:rPr>
        <w:t>ำนักงานจังหวัด และส ่วนราชการส ่วนภูมิภาคที่อยู ่ในการควบคุมดูแล</w:t>
      </w:r>
      <w:r>
        <w:t xml:space="preserve"> </w:t>
      </w:r>
      <w:r>
        <w:rPr>
          <w:rFonts w:cs="Angsana New"/>
          <w:cs/>
        </w:rPr>
        <w:t>ของผู้ว่าราชการจังหวัด (ไม่รวมราชการในจังหวัดที่ขึ้นตรงต่อส่วนกลาง และราชการระดับ</w:t>
      </w:r>
      <w:r>
        <w:t xml:space="preserve"> </w:t>
      </w:r>
      <w:r>
        <w:rPr>
          <w:rFonts w:cs="Angsana New"/>
          <w:cs/>
        </w:rPr>
        <w:t>อ</w:t>
      </w:r>
      <w:r>
        <w:rPr>
          <w:rFonts w:ascii="Tahoma" w:hAnsi="Tahoma" w:cs="Tahoma"/>
        </w:rPr>
        <w:t>�</w:t>
      </w:r>
      <w:r>
        <w:rPr>
          <w:rFonts w:cs="Angsana New"/>
          <w:cs/>
        </w:rPr>
        <w:t>ำเภอ)</w:t>
      </w:r>
      <w:r>
        <w:t xml:space="preserve"> </w:t>
      </w:r>
      <w:r>
        <w:rPr>
          <w:rFonts w:cs="Angsana New"/>
          <w:cs/>
        </w:rPr>
        <w:t>องค์กรปกครองส่วนท้องถิ่น มีขอบเขตของหน่วยงานโดยเป็นการประเมินในภาพรวมของ</w:t>
      </w:r>
      <w:r>
        <w:t xml:space="preserve"> </w:t>
      </w:r>
      <w:r>
        <w:rPr>
          <w:rFonts w:cs="Angsana New"/>
          <w:cs/>
        </w:rPr>
        <w:t>การบริหารราชการส่วนท้องถิ่น ซึ่งมีขอบเขตการประเมินครอบคลุมการบริหารราชการของ</w:t>
      </w:r>
      <w:r>
        <w:t xml:space="preserve"> </w:t>
      </w:r>
      <w:r>
        <w:rPr>
          <w:rFonts w:cs="Angsana New"/>
          <w:cs/>
        </w:rPr>
        <w:t>องค์กรปกครองส่วนท้องถิ่นในส่วนข้าราชการฝ่ายบริหารและข้าราชการฝ่ายประจ</w:t>
      </w:r>
      <w:r>
        <w:rPr>
          <w:rFonts w:ascii="Tahoma" w:hAnsi="Tahoma" w:cs="Tahoma"/>
        </w:rPr>
        <w:t>�</w:t>
      </w:r>
      <w:r>
        <w:rPr>
          <w:rFonts w:cs="Angsana New"/>
          <w:cs/>
        </w:rPr>
        <w:t>ำของ</w:t>
      </w:r>
      <w:r>
        <w:t xml:space="preserve"> </w:t>
      </w:r>
      <w:r>
        <w:rPr>
          <w:rFonts w:cs="Angsana New"/>
          <w:cs/>
        </w:rPr>
        <w:t>องค์กรปกครองส่วนท้องถิ่น</w:t>
      </w:r>
    </w:p>
    <w:p w14:paraId="2097413E" w14:textId="77777777" w:rsidR="004A3F28" w:rsidRDefault="004A3F28"/>
    <w:p w14:paraId="65AEB2C0" w14:textId="77777777" w:rsidR="004A3F28" w:rsidRDefault="004A3F28"/>
    <w:p w14:paraId="7A0C57AC" w14:textId="77777777" w:rsidR="004A3F28" w:rsidRDefault="004A3F28"/>
    <w:p w14:paraId="468C5F37" w14:textId="77777777" w:rsidR="004A3F28" w:rsidRDefault="004A3F28"/>
    <w:p w14:paraId="122D9308" w14:textId="77777777" w:rsidR="004A3F28" w:rsidRDefault="004A3F28"/>
    <w:p w14:paraId="796E4968" w14:textId="77777777" w:rsidR="004A3F28" w:rsidRDefault="004A3F28"/>
    <w:p w14:paraId="17032121" w14:textId="77777777" w:rsidR="004A3F28" w:rsidRDefault="004A3F28"/>
    <w:p w14:paraId="6E1ABCB0" w14:textId="77777777" w:rsidR="004A3F28" w:rsidRDefault="004A3F28"/>
    <w:p w14:paraId="12C593A4" w14:textId="77777777" w:rsidR="004A3F28" w:rsidRDefault="004A3F28"/>
    <w:p w14:paraId="40BDBD0A" w14:textId="77777777" w:rsidR="004A3F28" w:rsidRDefault="004A3F28"/>
    <w:tbl>
      <w:tblPr>
        <w:tblW w:w="1195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9"/>
        <w:gridCol w:w="5407"/>
        <w:gridCol w:w="1944"/>
        <w:gridCol w:w="1478"/>
        <w:gridCol w:w="2247"/>
      </w:tblGrid>
      <w:tr w:rsidR="004A3F28" w:rsidRPr="004A3F28" w14:paraId="4CDE8104" w14:textId="77777777" w:rsidTr="004A3F28">
        <w:trPr>
          <w:tblHeader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00000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4A0A824" w14:textId="77777777" w:rsidR="004A3F28" w:rsidRPr="004A3F28" w:rsidRDefault="004A3F28" w:rsidP="004A3F28">
            <w:pPr>
              <w:spacing w:after="150" w:line="240" w:lineRule="auto"/>
              <w:jc w:val="center"/>
              <w:rPr>
                <w:rFonts w:ascii="Tahoma" w:hAnsi="Tahoma" w:cs="Tahoma"/>
                <w:color w:val="FFFFFF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FFFFFF"/>
                <w:sz w:val="21"/>
                <w:szCs w:val="21"/>
              </w:rPr>
              <w:t>#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00000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25F48DD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FFFFFF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FFFFFF"/>
                <w:sz w:val="21"/>
                <w:szCs w:val="21"/>
                <w:cs/>
              </w:rPr>
              <w:t>หน่วยงาน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00000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C7B33AD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FFFFFF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FFFFFF"/>
                <w:sz w:val="21"/>
                <w:szCs w:val="21"/>
                <w:cs/>
              </w:rPr>
              <w:t>อำเภอ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00000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D7A7B8C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FFFFFF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FFFFFF"/>
                <w:sz w:val="21"/>
                <w:szCs w:val="21"/>
                <w:cs/>
              </w:rPr>
              <w:t>จังหวัด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00000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EE25B89" w14:textId="77777777" w:rsidR="004A3F28" w:rsidRPr="004A3F28" w:rsidRDefault="004A3F28" w:rsidP="004A3F28">
            <w:pPr>
              <w:spacing w:after="150" w:line="240" w:lineRule="auto"/>
              <w:jc w:val="center"/>
              <w:rPr>
                <w:rFonts w:ascii="Tahoma" w:hAnsi="Tahoma" w:cs="Tahoma"/>
                <w:color w:val="FFFFFF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FFFFFF"/>
                <w:sz w:val="21"/>
                <w:szCs w:val="21"/>
                <w:cs/>
              </w:rPr>
              <w:t>คะแนนเฉลี่ย</w:t>
            </w:r>
          </w:p>
        </w:tc>
      </w:tr>
      <w:tr w:rsidR="004A3F28" w:rsidRPr="004A3F28" w14:paraId="15A3AF1F" w14:textId="77777777" w:rsidTr="004A3F2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0F08662D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50447927" w14:textId="77777777" w:rsidR="004A3F28" w:rsidRPr="004A3F28" w:rsidRDefault="004A3F28" w:rsidP="004A3F28">
            <w:pPr>
              <w:spacing w:before="30" w:after="150" w:line="240" w:lineRule="auto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  <w:cs/>
              </w:rPr>
              <w:t>องค์การบริหารส่วนตำบลเวียงกานต์</w:t>
            </w: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6DE8BED5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666666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666666"/>
                <w:sz w:val="21"/>
                <w:szCs w:val="21"/>
                <w:cs/>
              </w:rPr>
              <w:t>บ้านโฮ่ง</w:t>
            </w: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14EDE047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666666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666666"/>
                <w:sz w:val="21"/>
                <w:szCs w:val="21"/>
                <w:cs/>
              </w:rPr>
              <w:t>ลําพูน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04C1B0AE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t>92.29</w:t>
            </w:r>
          </w:p>
        </w:tc>
      </w:tr>
      <w:tr w:rsidR="004A3F28" w:rsidRPr="004A3F28" w14:paraId="55C579B9" w14:textId="77777777" w:rsidTr="004A3F2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4381FCAC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6CC7261A" w14:textId="77777777" w:rsidR="004A3F28" w:rsidRPr="004A3F28" w:rsidRDefault="004A3F28" w:rsidP="004A3F28">
            <w:pPr>
              <w:spacing w:before="30" w:after="150" w:line="240" w:lineRule="auto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  <w:cs/>
              </w:rPr>
              <w:t>เทศบาลตำบลลี้</w:t>
            </w: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2F0DA88F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666666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666666"/>
                <w:sz w:val="21"/>
                <w:szCs w:val="21"/>
                <w:cs/>
              </w:rPr>
              <w:t>ลี้</w:t>
            </w: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3A084C31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666666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666666"/>
                <w:sz w:val="21"/>
                <w:szCs w:val="21"/>
                <w:cs/>
              </w:rPr>
              <w:t>ลําพูน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6B5FD043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t>90.53</w:t>
            </w:r>
          </w:p>
        </w:tc>
      </w:tr>
      <w:tr w:rsidR="004A3F28" w:rsidRPr="004A3F28" w14:paraId="5ACC8F26" w14:textId="77777777" w:rsidTr="004A3F2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13DB90E4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695236C5" w14:textId="77777777" w:rsidR="004A3F28" w:rsidRPr="004A3F28" w:rsidRDefault="004A3F28" w:rsidP="004A3F28">
            <w:pPr>
              <w:spacing w:before="30" w:after="150" w:line="240" w:lineRule="auto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  <w:cs/>
              </w:rPr>
              <w:t>จังหวัดลําพูน</w:t>
            </w: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120C0966" w14:textId="77777777" w:rsidR="004A3F28" w:rsidRPr="004A3F28" w:rsidRDefault="004A3F28" w:rsidP="004A3F28">
            <w:pPr>
              <w:spacing w:before="30" w:after="150" w:line="240" w:lineRule="auto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72D13BC2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666666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666666"/>
                <w:sz w:val="21"/>
                <w:szCs w:val="21"/>
                <w:cs/>
              </w:rPr>
              <w:t>ลําพูน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5FEE7A09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t>87.96</w:t>
            </w:r>
          </w:p>
        </w:tc>
      </w:tr>
      <w:tr w:rsidR="004A3F28" w:rsidRPr="004A3F28" w14:paraId="1DA7ACE2" w14:textId="77777777" w:rsidTr="004A3F2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749C8383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336E2935" w14:textId="77777777" w:rsidR="004A3F28" w:rsidRPr="004A3F28" w:rsidRDefault="004A3F28" w:rsidP="004A3F28">
            <w:pPr>
              <w:spacing w:before="30" w:after="150" w:line="240" w:lineRule="auto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  <w:cs/>
              </w:rPr>
              <w:t>เทศบาลตำบลก้อ</w:t>
            </w: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242FB065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666666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666666"/>
                <w:sz w:val="21"/>
                <w:szCs w:val="21"/>
                <w:cs/>
              </w:rPr>
              <w:t>ลี้</w:t>
            </w: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548ED9DF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666666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666666"/>
                <w:sz w:val="21"/>
                <w:szCs w:val="21"/>
                <w:cs/>
              </w:rPr>
              <w:t>ลําพูน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07492F49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t>85.93</w:t>
            </w:r>
          </w:p>
        </w:tc>
      </w:tr>
      <w:tr w:rsidR="004A3F28" w:rsidRPr="004A3F28" w14:paraId="346CC24C" w14:textId="77777777" w:rsidTr="004A3F2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44A017C5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4CBCA6D9" w14:textId="77777777" w:rsidR="004A3F28" w:rsidRPr="004A3F28" w:rsidRDefault="004A3F28" w:rsidP="004A3F28">
            <w:pPr>
              <w:spacing w:before="30" w:after="150" w:line="240" w:lineRule="auto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  <w:cs/>
              </w:rPr>
              <w:t>องค์การบริหารส่วนตำบลเหล่ายาว</w:t>
            </w: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7C59BB34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666666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666666"/>
                <w:sz w:val="21"/>
                <w:szCs w:val="21"/>
                <w:cs/>
              </w:rPr>
              <w:t>บ้านโฮ่ง</w:t>
            </w: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196FBB12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666666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666666"/>
                <w:sz w:val="21"/>
                <w:szCs w:val="21"/>
                <w:cs/>
              </w:rPr>
              <w:t>ลําพูน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6E685AB5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t>85.85</w:t>
            </w:r>
          </w:p>
        </w:tc>
      </w:tr>
      <w:tr w:rsidR="004A3F28" w:rsidRPr="004A3F28" w14:paraId="1A2F3EB5" w14:textId="77777777" w:rsidTr="004A3F2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4B66B0DB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3D9B93D5" w14:textId="77777777" w:rsidR="004A3F28" w:rsidRPr="004A3F28" w:rsidRDefault="004A3F28" w:rsidP="004A3F28">
            <w:pPr>
              <w:spacing w:before="30" w:after="150" w:line="240" w:lineRule="auto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  <w:cs/>
              </w:rPr>
              <w:t>เทศบาลตำบลแม่ตืน</w:t>
            </w: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148316CB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666666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666666"/>
                <w:sz w:val="21"/>
                <w:szCs w:val="21"/>
                <w:cs/>
              </w:rPr>
              <w:t>ลี้</w:t>
            </w: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040E1702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666666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666666"/>
                <w:sz w:val="21"/>
                <w:szCs w:val="21"/>
                <w:cs/>
              </w:rPr>
              <w:t>ลําพูน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2B95501D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t>85.71</w:t>
            </w:r>
          </w:p>
        </w:tc>
      </w:tr>
      <w:tr w:rsidR="004A3F28" w:rsidRPr="004A3F28" w14:paraId="0D45BC0E" w14:textId="77777777" w:rsidTr="004A3F2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218554E3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1316459C" w14:textId="77777777" w:rsidR="004A3F28" w:rsidRPr="004A3F28" w:rsidRDefault="004A3F28" w:rsidP="004A3F28">
            <w:pPr>
              <w:spacing w:before="30" w:after="150" w:line="240" w:lineRule="auto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  <w:cs/>
              </w:rPr>
              <w:t>เทศบาลตำบลแม่แรง</w:t>
            </w: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58792D8A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666666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666666"/>
                <w:sz w:val="21"/>
                <w:szCs w:val="21"/>
                <w:cs/>
              </w:rPr>
              <w:t>ป่าซาง</w:t>
            </w: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3BD4E5FE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666666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666666"/>
                <w:sz w:val="21"/>
                <w:szCs w:val="21"/>
                <w:cs/>
              </w:rPr>
              <w:t>ลําพูน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71881976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t>84.74</w:t>
            </w:r>
          </w:p>
        </w:tc>
      </w:tr>
      <w:tr w:rsidR="004A3F28" w:rsidRPr="004A3F28" w14:paraId="6A9F7D8D" w14:textId="77777777" w:rsidTr="004A3F2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474C260C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4F5C86B4" w14:textId="77777777" w:rsidR="004A3F28" w:rsidRPr="004A3F28" w:rsidRDefault="004A3F28" w:rsidP="004A3F28">
            <w:pPr>
              <w:spacing w:before="30" w:after="150" w:line="240" w:lineRule="auto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  <w:cs/>
              </w:rPr>
              <w:t>เทศบาลตำบลป่าไผ่</w:t>
            </w: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2BA89A42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666666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666666"/>
                <w:sz w:val="21"/>
                <w:szCs w:val="21"/>
                <w:cs/>
              </w:rPr>
              <w:t>ลี้</w:t>
            </w: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7E329AE8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666666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666666"/>
                <w:sz w:val="21"/>
                <w:szCs w:val="21"/>
                <w:cs/>
              </w:rPr>
              <w:t>ลําพูน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766DBAAD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t>82.61</w:t>
            </w:r>
          </w:p>
        </w:tc>
      </w:tr>
      <w:tr w:rsidR="004A3F28" w:rsidRPr="004A3F28" w14:paraId="35294069" w14:textId="77777777" w:rsidTr="004A3F2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03A06A0F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3C118124" w14:textId="77777777" w:rsidR="004A3F28" w:rsidRPr="004A3F28" w:rsidRDefault="004A3F28" w:rsidP="004A3F28">
            <w:pPr>
              <w:spacing w:before="30" w:after="150" w:line="240" w:lineRule="auto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  <w:cs/>
              </w:rPr>
              <w:t>เทศบาลตำบลดงดำ</w:t>
            </w: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069404B1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666666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666666"/>
                <w:sz w:val="21"/>
                <w:szCs w:val="21"/>
                <w:cs/>
              </w:rPr>
              <w:t>ลี้</w:t>
            </w: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7784C022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666666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666666"/>
                <w:sz w:val="21"/>
                <w:szCs w:val="21"/>
                <w:cs/>
              </w:rPr>
              <w:t>ลําพูน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3ACBBD48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t>82.58</w:t>
            </w:r>
          </w:p>
        </w:tc>
      </w:tr>
      <w:tr w:rsidR="004A3F28" w:rsidRPr="004A3F28" w14:paraId="5A47A333" w14:textId="77777777" w:rsidTr="004A3F2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0A98BA0A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2025C676" w14:textId="77777777" w:rsidR="004A3F28" w:rsidRPr="004A3F28" w:rsidRDefault="004A3F28" w:rsidP="004A3F28">
            <w:pPr>
              <w:spacing w:before="30" w:after="150" w:line="240" w:lineRule="auto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  <w:cs/>
              </w:rPr>
              <w:t>เทศบาลตำบลมะกอก</w:t>
            </w: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643B5284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666666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666666"/>
                <w:sz w:val="21"/>
                <w:szCs w:val="21"/>
                <w:cs/>
              </w:rPr>
              <w:t>ป่าซาง</w:t>
            </w: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52D96DE4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666666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666666"/>
                <w:sz w:val="21"/>
                <w:szCs w:val="21"/>
                <w:cs/>
              </w:rPr>
              <w:t>ลําพูน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7A5998CB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t>81.95</w:t>
            </w:r>
          </w:p>
        </w:tc>
      </w:tr>
      <w:tr w:rsidR="004A3F28" w:rsidRPr="004A3F28" w14:paraId="7CDD3C56" w14:textId="77777777" w:rsidTr="004A3F2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094CB452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5EAE6AA1" w14:textId="77777777" w:rsidR="004A3F28" w:rsidRPr="004A3F28" w:rsidRDefault="004A3F28" w:rsidP="004A3F28">
            <w:pPr>
              <w:spacing w:before="30" w:after="150" w:line="240" w:lineRule="auto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  <w:cs/>
              </w:rPr>
              <w:t>องค์การบริหารส่วนตำบลน้ำดิบ</w:t>
            </w: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643D8F35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666666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666666"/>
                <w:sz w:val="21"/>
                <w:szCs w:val="21"/>
                <w:cs/>
              </w:rPr>
              <w:t>ป่าซาง</w:t>
            </w: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28ABD399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666666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666666"/>
                <w:sz w:val="21"/>
                <w:szCs w:val="21"/>
                <w:cs/>
              </w:rPr>
              <w:t>ลําพูน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62E16B46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t>81.36</w:t>
            </w:r>
          </w:p>
        </w:tc>
      </w:tr>
      <w:tr w:rsidR="004A3F28" w:rsidRPr="004A3F28" w14:paraId="1C1CDCCC" w14:textId="77777777" w:rsidTr="004A3F2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4E609C43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6B579B44" w14:textId="77777777" w:rsidR="004A3F28" w:rsidRPr="004A3F28" w:rsidRDefault="004A3F28" w:rsidP="004A3F28">
            <w:pPr>
              <w:spacing w:before="30" w:after="150" w:line="240" w:lineRule="auto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  <w:cs/>
              </w:rPr>
              <w:t>องค์การบริหารส่วนตำบลทุ่งหัวช้าง</w:t>
            </w: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1AEC733F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666666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666666"/>
                <w:sz w:val="21"/>
                <w:szCs w:val="21"/>
                <w:cs/>
              </w:rPr>
              <w:t>ทุ่งหัวช้าง</w:t>
            </w: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7C0DEEF5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666666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666666"/>
                <w:sz w:val="21"/>
                <w:szCs w:val="21"/>
                <w:cs/>
              </w:rPr>
              <w:t>ลําพูน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3D951A40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t>80.90</w:t>
            </w:r>
          </w:p>
        </w:tc>
      </w:tr>
      <w:tr w:rsidR="004A3F28" w:rsidRPr="004A3F28" w14:paraId="4F4BD884" w14:textId="77777777" w:rsidTr="004A3F2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1A4F45E5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6E39161D" w14:textId="77777777" w:rsidR="004A3F28" w:rsidRPr="004A3F28" w:rsidRDefault="004A3F28" w:rsidP="004A3F28">
            <w:pPr>
              <w:spacing w:before="30" w:after="150" w:line="240" w:lineRule="auto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  <w:cs/>
              </w:rPr>
              <w:t>เทศบาลตำบลศรีวิชัย</w:t>
            </w: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1F125205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666666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666666"/>
                <w:sz w:val="21"/>
                <w:szCs w:val="21"/>
                <w:cs/>
              </w:rPr>
              <w:t>ลี้</w:t>
            </w: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1CE14A7B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666666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666666"/>
                <w:sz w:val="21"/>
                <w:szCs w:val="21"/>
                <w:cs/>
              </w:rPr>
              <w:t>ลําพูน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09F32129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t>80.43</w:t>
            </w:r>
          </w:p>
        </w:tc>
      </w:tr>
      <w:tr w:rsidR="004A3F28" w:rsidRPr="004A3F28" w14:paraId="475D74E1" w14:textId="77777777" w:rsidTr="004A3F2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2BBE29C1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395496DF" w14:textId="77777777" w:rsidR="004A3F28" w:rsidRPr="004A3F28" w:rsidRDefault="004A3F28" w:rsidP="004A3F28">
            <w:pPr>
              <w:spacing w:before="30" w:after="150" w:line="240" w:lineRule="auto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  <w:cs/>
              </w:rPr>
              <w:t>เทศบาลตำบลป่าสัก</w:t>
            </w: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7D2CC6F8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666666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666666"/>
                <w:sz w:val="21"/>
                <w:szCs w:val="21"/>
                <w:cs/>
              </w:rPr>
              <w:t>เมืองลำพูน</w:t>
            </w: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39DA0FC1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666666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666666"/>
                <w:sz w:val="21"/>
                <w:szCs w:val="21"/>
                <w:cs/>
              </w:rPr>
              <w:t>ลําพูน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7D9B3C19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t>79.72</w:t>
            </w:r>
          </w:p>
        </w:tc>
      </w:tr>
      <w:tr w:rsidR="004A3F28" w:rsidRPr="004A3F28" w14:paraId="5B17EE15" w14:textId="77777777" w:rsidTr="004A3F2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6759C7DC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7A5520E1" w14:textId="77777777" w:rsidR="004A3F28" w:rsidRPr="004A3F28" w:rsidRDefault="004A3F28" w:rsidP="004A3F28">
            <w:pPr>
              <w:spacing w:before="30" w:after="150" w:line="240" w:lineRule="auto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  <w:cs/>
              </w:rPr>
              <w:t>เทศบาลตำบลทาขุมเงิน</w:t>
            </w: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2EDB4F66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666666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666666"/>
                <w:sz w:val="21"/>
                <w:szCs w:val="21"/>
                <w:cs/>
              </w:rPr>
              <w:t>แม่ทา</w:t>
            </w: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2E81D90B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666666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666666"/>
                <w:sz w:val="21"/>
                <w:szCs w:val="21"/>
                <w:cs/>
              </w:rPr>
              <w:t>ลําพูน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46703E6E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t>79.09</w:t>
            </w:r>
          </w:p>
        </w:tc>
      </w:tr>
      <w:tr w:rsidR="004A3F28" w:rsidRPr="004A3F28" w14:paraId="510634F4" w14:textId="77777777" w:rsidTr="004A3F2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40157997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12E66728" w14:textId="77777777" w:rsidR="004A3F28" w:rsidRPr="004A3F28" w:rsidRDefault="004A3F28" w:rsidP="004A3F28">
            <w:pPr>
              <w:spacing w:before="30" w:after="150" w:line="240" w:lineRule="auto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  <w:cs/>
              </w:rPr>
              <w:t>เทศบาลตำบลริมปิง</w:t>
            </w: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2C102015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666666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666666"/>
                <w:sz w:val="21"/>
                <w:szCs w:val="21"/>
                <w:cs/>
              </w:rPr>
              <w:t>เมืองลำพูน</w:t>
            </w: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01AB821A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666666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666666"/>
                <w:sz w:val="21"/>
                <w:szCs w:val="21"/>
                <w:cs/>
              </w:rPr>
              <w:t>ลําพูน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2BAAC2F7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t>78.63</w:t>
            </w:r>
          </w:p>
        </w:tc>
      </w:tr>
      <w:tr w:rsidR="004A3F28" w:rsidRPr="004A3F28" w14:paraId="4D3A4AD4" w14:textId="77777777" w:rsidTr="004A3F2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762A6076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lastRenderedPageBreak/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52C37751" w14:textId="77777777" w:rsidR="004A3F28" w:rsidRPr="004A3F28" w:rsidRDefault="004A3F28" w:rsidP="004A3F28">
            <w:pPr>
              <w:spacing w:before="30" w:after="150" w:line="240" w:lineRule="auto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  <w:cs/>
              </w:rPr>
              <w:t>องค์การบริหารส่วนตำบลป่าพลู</w:t>
            </w: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2FC5405C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666666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666666"/>
                <w:sz w:val="21"/>
                <w:szCs w:val="21"/>
                <w:cs/>
              </w:rPr>
              <w:t>บ้านโฮ่ง</w:t>
            </w: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3D42CC69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666666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666666"/>
                <w:sz w:val="21"/>
                <w:szCs w:val="21"/>
                <w:cs/>
              </w:rPr>
              <w:t>ลําพูน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46A89A75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t>77.07</w:t>
            </w:r>
          </w:p>
        </w:tc>
      </w:tr>
      <w:tr w:rsidR="004A3F28" w:rsidRPr="004A3F28" w14:paraId="6BC2BAFB" w14:textId="77777777" w:rsidTr="004A3F2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50557610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799F35DA" w14:textId="77777777" w:rsidR="004A3F28" w:rsidRPr="004A3F28" w:rsidRDefault="004A3F28" w:rsidP="004A3F28">
            <w:pPr>
              <w:spacing w:before="30" w:after="150" w:line="240" w:lineRule="auto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  <w:cs/>
              </w:rPr>
              <w:t>เทศบาลเมืองลำพูน</w:t>
            </w: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6BE1D791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666666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666666"/>
                <w:sz w:val="21"/>
                <w:szCs w:val="21"/>
                <w:cs/>
              </w:rPr>
              <w:t>เมืองลำพูน</w:t>
            </w: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5217BAC1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666666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666666"/>
                <w:sz w:val="21"/>
                <w:szCs w:val="21"/>
                <w:cs/>
              </w:rPr>
              <w:t>ลําพูน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7364594C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t>77.00</w:t>
            </w:r>
          </w:p>
        </w:tc>
      </w:tr>
      <w:tr w:rsidR="004A3F28" w:rsidRPr="004A3F28" w14:paraId="240AB069" w14:textId="77777777" w:rsidTr="004A3F2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288C317C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25533718" w14:textId="77777777" w:rsidR="004A3F28" w:rsidRPr="004A3F28" w:rsidRDefault="004A3F28" w:rsidP="004A3F28">
            <w:pPr>
              <w:spacing w:before="30" w:after="150" w:line="240" w:lineRule="auto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  <w:cs/>
              </w:rPr>
              <w:t>เทศบาลตำบลทุ่งหัวช้าง</w:t>
            </w: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04754D6B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666666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666666"/>
                <w:sz w:val="21"/>
                <w:szCs w:val="21"/>
                <w:cs/>
              </w:rPr>
              <w:t>ทุ่งหัวช้าง</w:t>
            </w: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2327B01B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666666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666666"/>
                <w:sz w:val="21"/>
                <w:szCs w:val="21"/>
                <w:cs/>
              </w:rPr>
              <w:t>ลําพูน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449BB20F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t>73.94</w:t>
            </w:r>
          </w:p>
        </w:tc>
      </w:tr>
      <w:tr w:rsidR="004A3F28" w:rsidRPr="004A3F28" w14:paraId="3491138D" w14:textId="77777777" w:rsidTr="004A3F2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491E6025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2D5B4788" w14:textId="77777777" w:rsidR="004A3F28" w:rsidRPr="004A3F28" w:rsidRDefault="004A3F28" w:rsidP="004A3F28">
            <w:pPr>
              <w:spacing w:before="30" w:after="150" w:line="240" w:lineRule="auto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  <w:cs/>
              </w:rPr>
              <w:t>เทศบาลตำบลต้นธง</w:t>
            </w: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21D3E8F3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666666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666666"/>
                <w:sz w:val="21"/>
                <w:szCs w:val="21"/>
                <w:cs/>
              </w:rPr>
              <w:t>เมืองลำพูน</w:t>
            </w:r>
          </w:p>
        </w:tc>
        <w:tc>
          <w:tcPr>
            <w:tcW w:w="0" w:type="auto"/>
            <w:tcBorders>
              <w:top w:val="single" w:sz="6" w:space="0" w:color="E4E7EA"/>
            </w:tcBorders>
            <w:shd w:val="clear" w:color="auto" w:fill="FFFFFF"/>
            <w:tcMar>
              <w:top w:w="225" w:type="dxa"/>
              <w:left w:w="120" w:type="dxa"/>
              <w:bottom w:w="225" w:type="dxa"/>
              <w:right w:w="120" w:type="dxa"/>
            </w:tcMar>
            <w:hideMark/>
          </w:tcPr>
          <w:p w14:paraId="599C8320" w14:textId="77777777" w:rsidR="004A3F28" w:rsidRPr="004A3F28" w:rsidRDefault="004A3F28" w:rsidP="004A3F28">
            <w:pPr>
              <w:spacing w:after="150" w:line="240" w:lineRule="auto"/>
              <w:rPr>
                <w:rFonts w:ascii="Tahoma" w:hAnsi="Tahoma" w:cs="Tahoma"/>
                <w:color w:val="666666"/>
                <w:sz w:val="21"/>
                <w:szCs w:val="21"/>
              </w:rPr>
            </w:pPr>
            <w:r w:rsidRPr="004A3F28">
              <w:rPr>
                <w:rFonts w:ascii="Tahoma" w:hAnsi="Tahoma" w:cs="Tahoma"/>
                <w:color w:val="666666"/>
                <w:sz w:val="21"/>
                <w:szCs w:val="21"/>
                <w:cs/>
              </w:rPr>
              <w:t>ลําพูน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645F3C16" w14:textId="77777777" w:rsidR="004A3F28" w:rsidRPr="004A3F28" w:rsidRDefault="004A3F28" w:rsidP="004A3F28">
            <w:pPr>
              <w:spacing w:before="30" w:after="150" w:line="240" w:lineRule="auto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4A3F28">
              <w:rPr>
                <w:rFonts w:ascii="Tahoma" w:hAnsi="Tahoma" w:cs="Tahoma"/>
                <w:sz w:val="21"/>
                <w:szCs w:val="21"/>
              </w:rPr>
              <w:t>73.38</w:t>
            </w:r>
          </w:p>
        </w:tc>
      </w:tr>
    </w:tbl>
    <w:p w14:paraId="4A0A06E4" w14:textId="77777777" w:rsidR="004A3F28" w:rsidRDefault="004A3F28"/>
    <w:p w14:paraId="7DB745FF" w14:textId="77777777" w:rsidR="004A3F28" w:rsidRDefault="004A3F28"/>
    <w:p w14:paraId="7B053A6C" w14:textId="77777777" w:rsidR="004A3F28" w:rsidRDefault="004A3F28"/>
    <w:p w14:paraId="129F4BEE" w14:textId="77777777" w:rsidR="004A3F28" w:rsidRDefault="004A3F28"/>
    <w:p w14:paraId="0430A555" w14:textId="77777777" w:rsidR="004A3F28" w:rsidRDefault="004A3F28"/>
    <w:p w14:paraId="59436660" w14:textId="77777777" w:rsidR="004A3F28" w:rsidRDefault="004A3F28"/>
    <w:p w14:paraId="09BB4912" w14:textId="77777777" w:rsidR="004A3F28" w:rsidRDefault="004A3F28"/>
    <w:p w14:paraId="70EEE2FF" w14:textId="77777777" w:rsidR="004A3F28" w:rsidRDefault="004A3F28"/>
    <w:p w14:paraId="178737F7" w14:textId="77777777" w:rsidR="004A3F28" w:rsidRDefault="004A3F28"/>
    <w:p w14:paraId="397AC4CA" w14:textId="77777777" w:rsidR="004A3F28" w:rsidRDefault="004A3F28"/>
    <w:p w14:paraId="35DC4CDB" w14:textId="77777777" w:rsidR="004A3F28" w:rsidRDefault="004A3F28"/>
    <w:sectPr w:rsidR="004A3F28" w:rsidSect="00915CA4">
      <w:pgSz w:w="11909" w:h="16834" w:code="9"/>
      <w:pgMar w:top="851" w:right="851" w:bottom="284" w:left="1418" w:header="709" w:footer="4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839268" w14:textId="77777777" w:rsidR="00C50B54" w:rsidRDefault="00C50B54" w:rsidP="000D7B57">
      <w:pPr>
        <w:spacing w:after="0" w:line="240" w:lineRule="auto"/>
      </w:pPr>
      <w:r>
        <w:separator/>
      </w:r>
    </w:p>
  </w:endnote>
  <w:endnote w:type="continuationSeparator" w:id="0">
    <w:p w14:paraId="64405E6D" w14:textId="77777777" w:rsidR="00C50B54" w:rsidRDefault="00C50B54" w:rsidP="000D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5FEF10" w14:textId="77777777" w:rsidR="00C50B54" w:rsidRDefault="00C50B54" w:rsidP="000D7B57">
      <w:pPr>
        <w:spacing w:after="0" w:line="240" w:lineRule="auto"/>
      </w:pPr>
      <w:r>
        <w:separator/>
      </w:r>
    </w:p>
  </w:footnote>
  <w:footnote w:type="continuationSeparator" w:id="0">
    <w:p w14:paraId="605A0A2C" w14:textId="77777777" w:rsidR="00C50B54" w:rsidRDefault="00C50B54" w:rsidP="000D7B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C56"/>
    <w:rsid w:val="000003DD"/>
    <w:rsid w:val="00003273"/>
    <w:rsid w:val="00055C56"/>
    <w:rsid w:val="00073FF0"/>
    <w:rsid w:val="000D7B57"/>
    <w:rsid w:val="00147A83"/>
    <w:rsid w:val="00175025"/>
    <w:rsid w:val="00176D05"/>
    <w:rsid w:val="00214070"/>
    <w:rsid w:val="002C4426"/>
    <w:rsid w:val="00325D0E"/>
    <w:rsid w:val="00384C86"/>
    <w:rsid w:val="00484FA0"/>
    <w:rsid w:val="004A21E2"/>
    <w:rsid w:val="004A3F28"/>
    <w:rsid w:val="00504CA5"/>
    <w:rsid w:val="005A41F8"/>
    <w:rsid w:val="005C3F7C"/>
    <w:rsid w:val="005E7EC9"/>
    <w:rsid w:val="005F7062"/>
    <w:rsid w:val="007B255D"/>
    <w:rsid w:val="007D7C49"/>
    <w:rsid w:val="008137A3"/>
    <w:rsid w:val="00915CA4"/>
    <w:rsid w:val="00934E4E"/>
    <w:rsid w:val="00970D83"/>
    <w:rsid w:val="009A6256"/>
    <w:rsid w:val="009D238E"/>
    <w:rsid w:val="00A77358"/>
    <w:rsid w:val="00AA743C"/>
    <w:rsid w:val="00B96564"/>
    <w:rsid w:val="00C50B54"/>
    <w:rsid w:val="00CA4657"/>
    <w:rsid w:val="00D00C43"/>
    <w:rsid w:val="00D80AAB"/>
    <w:rsid w:val="00E43F2A"/>
    <w:rsid w:val="00E855CA"/>
    <w:rsid w:val="00EC47C5"/>
    <w:rsid w:val="00F3442B"/>
    <w:rsid w:val="00FA1C19"/>
    <w:rsid w:val="00FC008D"/>
    <w:rsid w:val="00FE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5F11D"/>
  <w15:docId w15:val="{A931FA24-2082-4AD5-A7A7-C259D3909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IT๙" w:eastAsia="Times New Roman" w:hAnsi="TH SarabunIT๙" w:cs="TH SarabunIT๙"/>
        <w:color w:val="000000"/>
        <w:sz w:val="34"/>
        <w:szCs w:val="34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008D"/>
    <w:rPr>
      <w:sz w:val="32"/>
      <w:szCs w:val="32"/>
    </w:rPr>
  </w:style>
  <w:style w:type="paragraph" w:styleId="5">
    <w:name w:val="heading 5"/>
    <w:basedOn w:val="a"/>
    <w:next w:val="a"/>
    <w:link w:val="50"/>
    <w:qFormat/>
    <w:rsid w:val="00FC008D"/>
    <w:pPr>
      <w:keepNext/>
      <w:spacing w:after="0" w:line="240" w:lineRule="auto"/>
      <w:jc w:val="center"/>
      <w:outlineLvl w:val="4"/>
    </w:pPr>
    <w:rPr>
      <w:rFonts w:ascii="Angsana New" w:hAnsi="Angsana New" w:cs="CordiaUPC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รายการย่อหน้า1"/>
    <w:basedOn w:val="a"/>
    <w:qFormat/>
    <w:rsid w:val="00FC008D"/>
    <w:pPr>
      <w:spacing w:after="200" w:line="276" w:lineRule="auto"/>
      <w:ind w:left="720"/>
      <w:contextualSpacing/>
    </w:pPr>
    <w:rPr>
      <w:rFonts w:ascii="Angsana New" w:eastAsia="Calibri" w:hAnsi="Angsana New" w:cs="Angsana New"/>
      <w:szCs w:val="40"/>
    </w:rPr>
  </w:style>
  <w:style w:type="character" w:customStyle="1" w:styleId="50">
    <w:name w:val="หัวเรื่อง 5 อักขระ"/>
    <w:basedOn w:val="a0"/>
    <w:link w:val="5"/>
    <w:rsid w:val="00FC008D"/>
    <w:rPr>
      <w:rFonts w:ascii="Angsana New" w:eastAsia="Times New Roman" w:hAnsi="Angsana New" w:cs="CordiaUPC"/>
      <w:b/>
      <w:bCs/>
      <w:sz w:val="28"/>
    </w:rPr>
  </w:style>
  <w:style w:type="character" w:styleId="a3">
    <w:name w:val="Strong"/>
    <w:basedOn w:val="a0"/>
    <w:uiPriority w:val="22"/>
    <w:qFormat/>
    <w:rsid w:val="00FC008D"/>
    <w:rPr>
      <w:b/>
      <w:bCs/>
    </w:rPr>
  </w:style>
  <w:style w:type="paragraph" w:styleId="a4">
    <w:name w:val="No Spacing"/>
    <w:uiPriority w:val="1"/>
    <w:qFormat/>
    <w:rsid w:val="00FC008D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FC008D"/>
    <w:pPr>
      <w:ind w:left="720"/>
      <w:contextualSpacing/>
    </w:pPr>
  </w:style>
  <w:style w:type="table" w:styleId="a6">
    <w:name w:val="Table Grid"/>
    <w:basedOn w:val="a1"/>
    <w:uiPriority w:val="59"/>
    <w:rsid w:val="00F344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0D7B57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0D7B57"/>
    <w:rPr>
      <w:rFonts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0D7B57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0D7B57"/>
    <w:rPr>
      <w:rFonts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0D7B57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0D7B57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9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1E6F3-9316-45D0-9B6E-401E37E1D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1110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PRODESK</cp:lastModifiedBy>
  <cp:revision>2</cp:revision>
  <cp:lastPrinted>2020-10-22T09:10:00Z</cp:lastPrinted>
  <dcterms:created xsi:type="dcterms:W3CDTF">2020-10-22T09:32:00Z</dcterms:created>
  <dcterms:modified xsi:type="dcterms:W3CDTF">2020-10-22T09:32:00Z</dcterms:modified>
</cp:coreProperties>
</file>